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057" w:rsidRPr="001D7CE5" w:rsidRDefault="009E7057" w:rsidP="001D7CE5">
      <w:pPr>
        <w:pStyle w:val="Normlnweb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1D7CE5">
        <w:rPr>
          <w:b/>
          <w:bCs/>
          <w:sz w:val="36"/>
          <w:szCs w:val="36"/>
        </w:rPr>
        <w:t xml:space="preserve">Bodování </w:t>
      </w:r>
      <w:r w:rsidR="001D7CE5" w:rsidRPr="001D7CE5">
        <w:rPr>
          <w:b/>
          <w:bCs/>
          <w:sz w:val="36"/>
          <w:szCs w:val="36"/>
        </w:rPr>
        <w:t xml:space="preserve">pro </w:t>
      </w:r>
      <w:r w:rsidRPr="001D7CE5">
        <w:rPr>
          <w:b/>
          <w:bCs/>
          <w:sz w:val="36"/>
          <w:szCs w:val="36"/>
        </w:rPr>
        <w:t>pr</w:t>
      </w:r>
      <w:r w:rsidR="001D7CE5" w:rsidRPr="001D7CE5">
        <w:rPr>
          <w:b/>
          <w:bCs/>
          <w:sz w:val="36"/>
          <w:szCs w:val="36"/>
        </w:rPr>
        <w:t>acovně nejúspěšnějšího strakáče</w:t>
      </w:r>
    </w:p>
    <w:p w:rsidR="001D7CE5" w:rsidRDefault="001D7CE5" w:rsidP="001D7CE5">
      <w:pPr>
        <w:pStyle w:val="Normlnweb"/>
        <w:spacing w:before="0" w:beforeAutospacing="0" w:after="0" w:afterAutospacing="0"/>
        <w:rPr>
          <w:bCs/>
        </w:rPr>
      </w:pPr>
    </w:p>
    <w:p w:rsidR="00C74472" w:rsidRPr="001D7CE5" w:rsidRDefault="00484931" w:rsidP="001D7CE5">
      <w:pPr>
        <w:pStyle w:val="Normlnweb"/>
        <w:spacing w:before="0" w:beforeAutospacing="0" w:after="0" w:afterAutospacing="0"/>
        <w:rPr>
          <w:bCs/>
        </w:rPr>
      </w:pPr>
      <w:r w:rsidRPr="001D7CE5">
        <w:rPr>
          <w:bCs/>
        </w:rPr>
        <w:t>H</w:t>
      </w:r>
      <w:r w:rsidR="00004A0E" w:rsidRPr="001D7CE5">
        <w:rPr>
          <w:bCs/>
        </w:rPr>
        <w:t xml:space="preserve">odnotit </w:t>
      </w:r>
      <w:r w:rsidR="001D7CE5" w:rsidRPr="001D7CE5">
        <w:rPr>
          <w:bCs/>
        </w:rPr>
        <w:t>se budou</w:t>
      </w:r>
      <w:r w:rsidR="009E7057" w:rsidRPr="001D7CE5">
        <w:rPr>
          <w:bCs/>
        </w:rPr>
        <w:t xml:space="preserve"> </w:t>
      </w:r>
      <w:r w:rsidR="00C74472" w:rsidRPr="001D7CE5">
        <w:rPr>
          <w:bCs/>
        </w:rPr>
        <w:t>psi i feny dohromady</w:t>
      </w:r>
      <w:r w:rsidR="00E65B12">
        <w:rPr>
          <w:bCs/>
        </w:rPr>
        <w:t>.</w:t>
      </w:r>
      <w:r w:rsidR="000326B7">
        <w:rPr>
          <w:bCs/>
        </w:rPr>
        <w:t xml:space="preserve"> </w:t>
      </w:r>
      <w:r w:rsidR="005E0A6B" w:rsidRPr="005E0A6B">
        <w:rPr>
          <w:bCs/>
          <w:highlight w:val="yellow"/>
        </w:rPr>
        <w:t>Oceněna</w:t>
      </w:r>
      <w:r w:rsidR="001D7CE5" w:rsidRPr="005E0A6B">
        <w:rPr>
          <w:bCs/>
          <w:highlight w:val="yellow"/>
        </w:rPr>
        <w:t xml:space="preserve"> budou</w:t>
      </w:r>
      <w:r w:rsidR="009E7057" w:rsidRPr="005E0A6B">
        <w:rPr>
          <w:bCs/>
          <w:highlight w:val="yellow"/>
        </w:rPr>
        <w:t xml:space="preserve"> </w:t>
      </w:r>
      <w:r w:rsidR="00004A0E" w:rsidRPr="005E0A6B">
        <w:rPr>
          <w:bCs/>
          <w:highlight w:val="yellow"/>
        </w:rPr>
        <w:t>první 3 místa</w:t>
      </w:r>
      <w:r w:rsidR="005E0A6B" w:rsidRPr="005E0A6B">
        <w:rPr>
          <w:bCs/>
          <w:highlight w:val="yellow"/>
        </w:rPr>
        <w:t xml:space="preserve"> z celkového pořadí a vyhlášena umístění v jednotlivých sportech</w:t>
      </w:r>
      <w:r w:rsidR="00E65B12" w:rsidRPr="005E0A6B">
        <w:rPr>
          <w:bCs/>
          <w:highlight w:val="yellow"/>
        </w:rPr>
        <w:t>.</w:t>
      </w:r>
    </w:p>
    <w:p w:rsidR="001D7CE5" w:rsidRPr="001D7CE5" w:rsidRDefault="00991EA9" w:rsidP="001D7CE5">
      <w:pPr>
        <w:pStyle w:val="Normlnweb"/>
        <w:spacing w:before="0" w:beforeAutospacing="0" w:after="0" w:afterAutospacing="0"/>
        <w:rPr>
          <w:bCs/>
        </w:rPr>
      </w:pPr>
      <w:r>
        <w:rPr>
          <w:bCs/>
        </w:rPr>
        <w:t xml:space="preserve">Zúčastnit </w:t>
      </w:r>
      <w:r w:rsidR="003E16D9">
        <w:rPr>
          <w:bCs/>
        </w:rPr>
        <w:t xml:space="preserve">soutěže </w:t>
      </w:r>
      <w:r>
        <w:rPr>
          <w:bCs/>
        </w:rPr>
        <w:t>se může český strakatý pes</w:t>
      </w:r>
      <w:r w:rsidR="00484931" w:rsidRPr="001D7CE5">
        <w:rPr>
          <w:bCs/>
        </w:rPr>
        <w:t xml:space="preserve"> s PP</w:t>
      </w:r>
      <w:r w:rsidR="00E65B12">
        <w:rPr>
          <w:bCs/>
        </w:rPr>
        <w:t>.</w:t>
      </w:r>
    </w:p>
    <w:p w:rsidR="00484931" w:rsidRDefault="00484931" w:rsidP="001D7CE5">
      <w:pPr>
        <w:pStyle w:val="Normlnweb"/>
        <w:spacing w:before="0" w:beforeAutospacing="0" w:after="0" w:afterAutospacing="0"/>
        <w:rPr>
          <w:bCs/>
        </w:rPr>
      </w:pPr>
      <w:r w:rsidRPr="001D7CE5">
        <w:rPr>
          <w:bCs/>
        </w:rPr>
        <w:t>Podm</w:t>
      </w:r>
      <w:r w:rsidR="001D7CE5" w:rsidRPr="001D7CE5">
        <w:rPr>
          <w:bCs/>
        </w:rPr>
        <w:t xml:space="preserve">ínkou je členství majitele </w:t>
      </w:r>
      <w:r w:rsidR="00A16316">
        <w:rPr>
          <w:bCs/>
        </w:rPr>
        <w:t xml:space="preserve">(v případě spolumajitelství alespoň jednoho ze spolumajitelů) </w:t>
      </w:r>
      <w:r w:rsidR="001D7CE5" w:rsidRPr="001D7CE5">
        <w:rPr>
          <w:bCs/>
        </w:rPr>
        <w:t>v KCH</w:t>
      </w:r>
      <w:r w:rsidRPr="001D7CE5">
        <w:rPr>
          <w:bCs/>
        </w:rPr>
        <w:t xml:space="preserve">MPP </w:t>
      </w:r>
      <w:r w:rsidR="004C4188">
        <w:rPr>
          <w:bCs/>
        </w:rPr>
        <w:t xml:space="preserve">či Spolku ČSP </w:t>
      </w:r>
      <w:r w:rsidRPr="001D7CE5">
        <w:rPr>
          <w:bCs/>
        </w:rPr>
        <w:t>v daném roce</w:t>
      </w:r>
      <w:r w:rsidR="00E65B12">
        <w:rPr>
          <w:bCs/>
        </w:rPr>
        <w:t>.</w:t>
      </w:r>
      <w:r w:rsidR="00A16316">
        <w:rPr>
          <w:bCs/>
        </w:rPr>
        <w:t xml:space="preserve"> Body lze započítat pouze za období, po které je majitel psa členem alespoň jednoho z výše uvedených chovatelských klubů.</w:t>
      </w:r>
    </w:p>
    <w:p w:rsidR="004D3353" w:rsidRDefault="004D3353" w:rsidP="001D7CE5">
      <w:pPr>
        <w:pStyle w:val="Normlnweb"/>
        <w:spacing w:before="0" w:beforeAutospacing="0" w:after="0" w:afterAutospacing="0"/>
        <w:rPr>
          <w:bCs/>
        </w:rPr>
      </w:pPr>
    </w:p>
    <w:p w:rsidR="004D3353" w:rsidRDefault="004D3353" w:rsidP="001D7CE5">
      <w:pPr>
        <w:pStyle w:val="Normlnweb"/>
        <w:spacing w:before="0" w:beforeAutospacing="0" w:after="0" w:afterAutospacing="0"/>
        <w:rPr>
          <w:b/>
          <w:bCs/>
        </w:rPr>
      </w:pPr>
      <w:r w:rsidRPr="004D3353">
        <w:rPr>
          <w:bCs/>
        </w:rPr>
        <w:t xml:space="preserve">Výsledky </w:t>
      </w:r>
      <w:r w:rsidR="00E65B12">
        <w:rPr>
          <w:bCs/>
        </w:rPr>
        <w:t>je nutné zasílat</w:t>
      </w:r>
      <w:r w:rsidRPr="004D3353">
        <w:rPr>
          <w:bCs/>
        </w:rPr>
        <w:t xml:space="preserve"> na email </w:t>
      </w:r>
      <w:hyperlink r:id="rId8" w:history="1">
        <w:r w:rsidRPr="00E65B12">
          <w:rPr>
            <w:b/>
            <w:bCs/>
          </w:rPr>
          <w:t>pracovni.strakac@seznam.cz</w:t>
        </w:r>
      </w:hyperlink>
      <w:r w:rsidR="004C4188">
        <w:rPr>
          <w:bCs/>
        </w:rPr>
        <w:t>, nejpozději měsíc po vyhlášení výsledků dané akce.</w:t>
      </w:r>
      <w:r w:rsidRPr="004D3353">
        <w:rPr>
          <w:bCs/>
        </w:rPr>
        <w:t xml:space="preserve"> Splnění podmínek a doložení výsledků prokazuje každý soutěžící dle </w:t>
      </w:r>
      <w:r w:rsidR="00E65B12">
        <w:rPr>
          <w:bCs/>
        </w:rPr>
        <w:t xml:space="preserve">konkrétních </w:t>
      </w:r>
      <w:r w:rsidRPr="004D3353">
        <w:rPr>
          <w:bCs/>
        </w:rPr>
        <w:t xml:space="preserve">možností </w:t>
      </w:r>
      <w:r w:rsidR="00E65B12">
        <w:rPr>
          <w:bCs/>
        </w:rPr>
        <w:t>(kopie diplomu, výsledková listina</w:t>
      </w:r>
      <w:r w:rsidR="00947A59">
        <w:rPr>
          <w:bCs/>
        </w:rPr>
        <w:t xml:space="preserve">, </w:t>
      </w:r>
      <w:r w:rsidR="00DB241B">
        <w:rPr>
          <w:bCs/>
        </w:rPr>
        <w:t xml:space="preserve">výkonnostní knížka, zápis v průkazu původu, </w:t>
      </w:r>
      <w:r w:rsidR="006B0C27">
        <w:rPr>
          <w:bCs/>
        </w:rPr>
        <w:t>soupiska</w:t>
      </w:r>
      <w:r w:rsidR="00E65B12">
        <w:rPr>
          <w:bCs/>
        </w:rPr>
        <w:t xml:space="preserve"> apod.).</w:t>
      </w:r>
      <w:r w:rsidR="007253ED">
        <w:rPr>
          <w:bCs/>
        </w:rPr>
        <w:t xml:space="preserve"> Zaslané výsledky musí </w:t>
      </w:r>
      <w:r w:rsidR="002125A7">
        <w:rPr>
          <w:bCs/>
        </w:rPr>
        <w:t xml:space="preserve">povinně </w:t>
      </w:r>
      <w:r w:rsidR="007253ED">
        <w:rPr>
          <w:bCs/>
        </w:rPr>
        <w:t xml:space="preserve">obsahovat: </w:t>
      </w:r>
    </w:p>
    <w:p w:rsidR="007253ED" w:rsidRDefault="007253ED" w:rsidP="007253ED">
      <w:pPr>
        <w:pStyle w:val="Normlnweb"/>
        <w:numPr>
          <w:ilvl w:val="0"/>
          <w:numId w:val="28"/>
        </w:numPr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datum a místo konané akce </w:t>
      </w:r>
      <w:r>
        <w:rPr>
          <w:bCs/>
        </w:rPr>
        <w:t>(např. 2. 3. 201</w:t>
      </w:r>
      <w:r w:rsidR="002056EF">
        <w:rPr>
          <w:bCs/>
        </w:rPr>
        <w:t>6</w:t>
      </w:r>
      <w:r>
        <w:rPr>
          <w:bCs/>
        </w:rPr>
        <w:t>, Frýdlant)</w:t>
      </w:r>
    </w:p>
    <w:p w:rsidR="007253ED" w:rsidRPr="007253ED" w:rsidRDefault="007253ED" w:rsidP="007253ED">
      <w:pPr>
        <w:pStyle w:val="Normlnweb"/>
        <w:numPr>
          <w:ilvl w:val="0"/>
          <w:numId w:val="28"/>
        </w:numPr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druh konané akce </w:t>
      </w:r>
      <w:r>
        <w:rPr>
          <w:bCs/>
        </w:rPr>
        <w:t>(např. závod ZVV1, nebo coursing-běh atd.)</w:t>
      </w:r>
    </w:p>
    <w:p w:rsidR="007253ED" w:rsidRPr="002125A7" w:rsidRDefault="007253ED" w:rsidP="007253ED">
      <w:pPr>
        <w:pStyle w:val="Normlnweb"/>
        <w:numPr>
          <w:ilvl w:val="0"/>
          <w:numId w:val="28"/>
        </w:numPr>
        <w:spacing w:before="0" w:beforeAutospacing="0" w:after="0" w:afterAutospacing="0"/>
        <w:rPr>
          <w:b/>
          <w:bCs/>
        </w:rPr>
      </w:pPr>
      <w:r>
        <w:rPr>
          <w:b/>
          <w:bCs/>
        </w:rPr>
        <w:t>získané body</w:t>
      </w:r>
      <w:r w:rsidR="002125A7">
        <w:rPr>
          <w:b/>
          <w:bCs/>
        </w:rPr>
        <w:t xml:space="preserve"> </w:t>
      </w:r>
      <w:r w:rsidR="002125A7">
        <w:rPr>
          <w:bCs/>
        </w:rPr>
        <w:t>(jsou-li nějaké body získávány)</w:t>
      </w:r>
    </w:p>
    <w:p w:rsidR="002125A7" w:rsidRPr="007253ED" w:rsidRDefault="002125A7" w:rsidP="007253ED">
      <w:pPr>
        <w:pStyle w:val="Normlnweb"/>
        <w:numPr>
          <w:ilvl w:val="0"/>
          <w:numId w:val="28"/>
        </w:numPr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umístění </w:t>
      </w:r>
      <w:r>
        <w:rPr>
          <w:bCs/>
        </w:rPr>
        <w:t xml:space="preserve">(u závodů – např. 4. z 15) </w:t>
      </w:r>
      <w:r>
        <w:rPr>
          <w:b/>
          <w:bCs/>
        </w:rPr>
        <w:t xml:space="preserve">nebo známka </w:t>
      </w:r>
      <w:r>
        <w:rPr>
          <w:bCs/>
        </w:rPr>
        <w:t>(u zkoušek – např. výborně, nebo splnil atd...)</w:t>
      </w:r>
    </w:p>
    <w:p w:rsidR="00991EA9" w:rsidRDefault="00991EA9" w:rsidP="001D7CE5">
      <w:pPr>
        <w:pStyle w:val="Normlnweb"/>
        <w:spacing w:before="0" w:beforeAutospacing="0" w:after="0" w:afterAutospacing="0"/>
        <w:rPr>
          <w:bCs/>
        </w:rPr>
      </w:pPr>
    </w:p>
    <w:p w:rsidR="00991EA9" w:rsidRDefault="00991EA9" w:rsidP="001D7CE5">
      <w:pPr>
        <w:pStyle w:val="Normlnweb"/>
        <w:spacing w:before="0" w:beforeAutospacing="0" w:after="0" w:afterAutospacing="0"/>
        <w:rPr>
          <w:bCs/>
        </w:rPr>
      </w:pPr>
      <w:r>
        <w:rPr>
          <w:bCs/>
        </w:rPr>
        <w:t xml:space="preserve">Soutěžní sezona se bude </w:t>
      </w:r>
      <w:r w:rsidR="003E16D9">
        <w:rPr>
          <w:bCs/>
        </w:rPr>
        <w:t>z</w:t>
      </w:r>
      <w:r w:rsidR="00F82426">
        <w:rPr>
          <w:bCs/>
        </w:rPr>
        <w:t> </w:t>
      </w:r>
      <w:r w:rsidR="003E16D9">
        <w:rPr>
          <w:bCs/>
        </w:rPr>
        <w:t xml:space="preserve">důvodu administrativy </w:t>
      </w:r>
      <w:r>
        <w:rPr>
          <w:bCs/>
        </w:rPr>
        <w:t>přizpůsobovat podle výstavní sezony.</w:t>
      </w:r>
      <w:r w:rsidR="003E16D9">
        <w:rPr>
          <w:bCs/>
        </w:rPr>
        <w:t xml:space="preserve"> Pro rok 20</w:t>
      </w:r>
      <w:r w:rsidR="00E32700">
        <w:rPr>
          <w:bCs/>
        </w:rPr>
        <w:t>1</w:t>
      </w:r>
      <w:r w:rsidR="00572384">
        <w:rPr>
          <w:bCs/>
        </w:rPr>
        <w:t>6</w:t>
      </w:r>
      <w:r w:rsidR="003E16D9">
        <w:rPr>
          <w:bCs/>
        </w:rPr>
        <w:t xml:space="preserve"> se započítávají body z</w:t>
      </w:r>
      <w:r w:rsidR="00F82426">
        <w:rPr>
          <w:bCs/>
        </w:rPr>
        <w:t> </w:t>
      </w:r>
      <w:r w:rsidR="003E16D9">
        <w:rPr>
          <w:bCs/>
        </w:rPr>
        <w:t>akcí uskutečněných v</w:t>
      </w:r>
      <w:r w:rsidR="00F82426">
        <w:rPr>
          <w:bCs/>
        </w:rPr>
        <w:t> </w:t>
      </w:r>
      <w:r w:rsidR="003E16D9">
        <w:rPr>
          <w:bCs/>
        </w:rPr>
        <w:t xml:space="preserve">období </w:t>
      </w:r>
      <w:r w:rsidR="00E32700" w:rsidRPr="00545CA0">
        <w:rPr>
          <w:b/>
          <w:bCs/>
          <w:highlight w:val="yellow"/>
        </w:rPr>
        <w:t>13.11.201</w:t>
      </w:r>
      <w:r w:rsidR="00F436C9">
        <w:rPr>
          <w:b/>
          <w:bCs/>
          <w:highlight w:val="yellow"/>
        </w:rPr>
        <w:t>5</w:t>
      </w:r>
      <w:r w:rsidR="003E16D9" w:rsidRPr="00545CA0">
        <w:rPr>
          <w:b/>
          <w:bCs/>
          <w:highlight w:val="yellow"/>
        </w:rPr>
        <w:t xml:space="preserve"> </w:t>
      </w:r>
      <w:r w:rsidR="00F82426">
        <w:rPr>
          <w:b/>
          <w:bCs/>
          <w:highlight w:val="yellow"/>
        </w:rPr>
        <w:t>–</w:t>
      </w:r>
      <w:r w:rsidR="003E16D9" w:rsidRPr="00545CA0">
        <w:rPr>
          <w:b/>
          <w:bCs/>
          <w:highlight w:val="yellow"/>
        </w:rPr>
        <w:t xml:space="preserve"> </w:t>
      </w:r>
      <w:r w:rsidR="005E0A6B">
        <w:rPr>
          <w:b/>
          <w:bCs/>
          <w:highlight w:val="yellow"/>
        </w:rPr>
        <w:t>3</w:t>
      </w:r>
      <w:r w:rsidR="003E16D9" w:rsidRPr="00545CA0">
        <w:rPr>
          <w:b/>
          <w:bCs/>
          <w:highlight w:val="yellow"/>
        </w:rPr>
        <w:t>1</w:t>
      </w:r>
      <w:r w:rsidR="005E0A6B">
        <w:rPr>
          <w:b/>
          <w:bCs/>
          <w:highlight w:val="yellow"/>
        </w:rPr>
        <w:t>.10</w:t>
      </w:r>
      <w:r w:rsidR="003E16D9" w:rsidRPr="00545CA0">
        <w:rPr>
          <w:b/>
          <w:bCs/>
          <w:highlight w:val="yellow"/>
        </w:rPr>
        <w:t>.</w:t>
      </w:r>
      <w:r w:rsidR="003E16D9" w:rsidRPr="004C4188">
        <w:rPr>
          <w:b/>
          <w:bCs/>
          <w:highlight w:val="yellow"/>
        </w:rPr>
        <w:t>201</w:t>
      </w:r>
      <w:r w:rsidR="00F436C9">
        <w:rPr>
          <w:b/>
          <w:bCs/>
          <w:highlight w:val="yellow"/>
        </w:rPr>
        <w:t>6</w:t>
      </w:r>
      <w:r w:rsidR="003E16D9" w:rsidRPr="004C4188">
        <w:rPr>
          <w:bCs/>
          <w:highlight w:val="yellow"/>
        </w:rPr>
        <w:t>,</w:t>
      </w:r>
      <w:r w:rsidR="003E16D9">
        <w:rPr>
          <w:bCs/>
        </w:rPr>
        <w:t xml:space="preserve"> uzávěrka pro kompletní doložení výsledků je </w:t>
      </w:r>
      <w:r w:rsidR="00BD16F8" w:rsidRPr="00BD16F8">
        <w:rPr>
          <w:bCs/>
          <w:highlight w:val="yellow"/>
        </w:rPr>
        <w:t>8</w:t>
      </w:r>
      <w:r w:rsidR="003E16D9" w:rsidRPr="00BD16F8">
        <w:rPr>
          <w:bCs/>
          <w:highlight w:val="yellow"/>
        </w:rPr>
        <w:t>.11.201</w:t>
      </w:r>
      <w:r w:rsidR="00F436C9" w:rsidRPr="00BD16F8">
        <w:rPr>
          <w:bCs/>
          <w:highlight w:val="yellow"/>
        </w:rPr>
        <w:t>6</w:t>
      </w:r>
      <w:r w:rsidR="003E16D9">
        <w:rPr>
          <w:bCs/>
        </w:rPr>
        <w:t>.</w:t>
      </w:r>
    </w:p>
    <w:p w:rsidR="001D7CE5" w:rsidRDefault="001D7CE5" w:rsidP="001D7CE5">
      <w:pPr>
        <w:pStyle w:val="Normlnweb"/>
        <w:spacing w:before="0" w:beforeAutospacing="0" w:after="0" w:afterAutospacing="0"/>
        <w:rPr>
          <w:bCs/>
        </w:rPr>
      </w:pPr>
    </w:p>
    <w:p w:rsidR="00E7613F" w:rsidRPr="001D7CE5" w:rsidRDefault="00E7613F" w:rsidP="00707796">
      <w:pPr>
        <w:pStyle w:val="Styl1"/>
      </w:pPr>
      <w:bookmarkStart w:id="0" w:name="_GoBack"/>
      <w:bookmarkEnd w:id="0"/>
      <w:r w:rsidRPr="001D7CE5">
        <w:t>Sportovní výcvik</w:t>
      </w:r>
    </w:p>
    <w:p w:rsidR="00E7613F" w:rsidRDefault="001D7CE5" w:rsidP="00707796">
      <w:pPr>
        <w:pStyle w:val="Styl2"/>
      </w:pPr>
      <w:r>
        <w:t>Zkoušky</w:t>
      </w:r>
    </w:p>
    <w:p w:rsidR="00707796" w:rsidRDefault="00707796" w:rsidP="00707796">
      <w:pPr>
        <w:pStyle w:val="Nadpis3"/>
      </w:pPr>
      <w:r>
        <w:t>KJ Brno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3"/>
        <w:gridCol w:w="1843"/>
      </w:tblGrid>
      <w:tr w:rsidR="00707796" w:rsidTr="003051C6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:rsidR="00707796" w:rsidRDefault="00707796" w:rsidP="003051C6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07796" w:rsidRDefault="00707796" w:rsidP="003051C6">
            <w:pPr>
              <w:jc w:val="center"/>
            </w:pPr>
            <w:r>
              <w:t>počet bodů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07796" w:rsidRDefault="00707796" w:rsidP="003051C6">
            <w:pPr>
              <w:jc w:val="center"/>
            </w:pPr>
            <w:r>
              <w:t xml:space="preserve">známka </w:t>
            </w:r>
            <w:r w:rsidR="00F82426">
              <w:t>„</w:t>
            </w:r>
            <w:r>
              <w:t>výborně</w:t>
            </w:r>
            <w:r w:rsidR="00F82426">
              <w:t>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7796" w:rsidRDefault="00707796" w:rsidP="003051C6">
            <w:pPr>
              <w:jc w:val="center"/>
            </w:pPr>
            <w:r>
              <w:t>známka</w:t>
            </w:r>
          </w:p>
          <w:p w:rsidR="00707796" w:rsidRDefault="00F82426" w:rsidP="003051C6">
            <w:pPr>
              <w:jc w:val="center"/>
            </w:pPr>
            <w:r>
              <w:t>„</w:t>
            </w:r>
            <w:r w:rsidR="00707796">
              <w:t>velmi dobře</w:t>
            </w:r>
            <w:r>
              <w:t>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7796" w:rsidRDefault="00707796" w:rsidP="003051C6">
            <w:pPr>
              <w:jc w:val="center"/>
            </w:pPr>
            <w:r>
              <w:t>známka</w:t>
            </w:r>
          </w:p>
          <w:p w:rsidR="00707796" w:rsidRDefault="00F82426" w:rsidP="003051C6">
            <w:pPr>
              <w:jc w:val="center"/>
            </w:pPr>
            <w:r>
              <w:t>„</w:t>
            </w:r>
            <w:r w:rsidR="00707796">
              <w:t>dobře</w:t>
            </w:r>
            <w:r>
              <w:t>“</w:t>
            </w:r>
          </w:p>
        </w:tc>
      </w:tr>
      <w:tr w:rsidR="00707796" w:rsidTr="003051C6">
        <w:trPr>
          <w:jc w:val="center"/>
        </w:trPr>
        <w:tc>
          <w:tcPr>
            <w:tcW w:w="1842" w:type="dxa"/>
            <w:shd w:val="clear" w:color="auto" w:fill="auto"/>
          </w:tcPr>
          <w:p w:rsidR="00707796" w:rsidRDefault="00707796" w:rsidP="00707796">
            <w:r>
              <w:t>ZOP</w:t>
            </w:r>
          </w:p>
        </w:tc>
        <w:tc>
          <w:tcPr>
            <w:tcW w:w="1842" w:type="dxa"/>
            <w:shd w:val="clear" w:color="auto" w:fill="auto"/>
          </w:tcPr>
          <w:p w:rsidR="00707796" w:rsidRPr="003051C6" w:rsidRDefault="005162AB" w:rsidP="00707796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07796" w:rsidRPr="003051C6" w:rsidRDefault="00707796" w:rsidP="00707796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+2</w:t>
            </w:r>
          </w:p>
        </w:tc>
        <w:tc>
          <w:tcPr>
            <w:tcW w:w="1843" w:type="dxa"/>
            <w:shd w:val="clear" w:color="auto" w:fill="auto"/>
          </w:tcPr>
          <w:p w:rsidR="00707796" w:rsidRPr="003051C6" w:rsidRDefault="00707796" w:rsidP="00707796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+1</w:t>
            </w:r>
          </w:p>
        </w:tc>
        <w:tc>
          <w:tcPr>
            <w:tcW w:w="1843" w:type="dxa"/>
            <w:shd w:val="clear" w:color="auto" w:fill="auto"/>
          </w:tcPr>
          <w:p w:rsidR="00707796" w:rsidRPr="003051C6" w:rsidRDefault="00707796" w:rsidP="00707796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0</w:t>
            </w:r>
          </w:p>
        </w:tc>
      </w:tr>
      <w:tr w:rsidR="00707796" w:rsidTr="003051C6">
        <w:trPr>
          <w:jc w:val="center"/>
        </w:trPr>
        <w:tc>
          <w:tcPr>
            <w:tcW w:w="1842" w:type="dxa"/>
            <w:shd w:val="clear" w:color="auto" w:fill="auto"/>
          </w:tcPr>
          <w:p w:rsidR="00707796" w:rsidRDefault="00707796" w:rsidP="00707796">
            <w:r>
              <w:t>ZPU 1</w:t>
            </w:r>
          </w:p>
        </w:tc>
        <w:tc>
          <w:tcPr>
            <w:tcW w:w="1842" w:type="dxa"/>
            <w:shd w:val="clear" w:color="auto" w:fill="auto"/>
          </w:tcPr>
          <w:p w:rsidR="00707796" w:rsidRPr="003051C6" w:rsidRDefault="005162AB" w:rsidP="00707796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707796" w:rsidRPr="003051C6" w:rsidRDefault="00707796" w:rsidP="00707796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+2</w:t>
            </w:r>
          </w:p>
        </w:tc>
        <w:tc>
          <w:tcPr>
            <w:tcW w:w="1843" w:type="dxa"/>
            <w:shd w:val="clear" w:color="auto" w:fill="auto"/>
          </w:tcPr>
          <w:p w:rsidR="00707796" w:rsidRPr="003051C6" w:rsidRDefault="00707796" w:rsidP="00707796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+1</w:t>
            </w:r>
          </w:p>
        </w:tc>
        <w:tc>
          <w:tcPr>
            <w:tcW w:w="1843" w:type="dxa"/>
            <w:shd w:val="clear" w:color="auto" w:fill="auto"/>
          </w:tcPr>
          <w:p w:rsidR="00707796" w:rsidRPr="003051C6" w:rsidRDefault="00707796" w:rsidP="00707796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0</w:t>
            </w:r>
          </w:p>
        </w:tc>
      </w:tr>
      <w:tr w:rsidR="00707796" w:rsidTr="003051C6">
        <w:trPr>
          <w:jc w:val="center"/>
        </w:trPr>
        <w:tc>
          <w:tcPr>
            <w:tcW w:w="1842" w:type="dxa"/>
            <w:shd w:val="clear" w:color="auto" w:fill="auto"/>
          </w:tcPr>
          <w:p w:rsidR="00707796" w:rsidRDefault="00707796" w:rsidP="00707796">
            <w:r>
              <w:t>ZPU 2</w:t>
            </w:r>
          </w:p>
        </w:tc>
        <w:tc>
          <w:tcPr>
            <w:tcW w:w="1842" w:type="dxa"/>
            <w:shd w:val="clear" w:color="auto" w:fill="auto"/>
          </w:tcPr>
          <w:p w:rsidR="00707796" w:rsidRPr="003051C6" w:rsidRDefault="005162AB" w:rsidP="00707796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707796" w:rsidRPr="003051C6" w:rsidRDefault="00707796" w:rsidP="00707796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+6</w:t>
            </w:r>
          </w:p>
        </w:tc>
        <w:tc>
          <w:tcPr>
            <w:tcW w:w="1843" w:type="dxa"/>
            <w:shd w:val="clear" w:color="auto" w:fill="auto"/>
          </w:tcPr>
          <w:p w:rsidR="00707796" w:rsidRPr="003051C6" w:rsidRDefault="00707796" w:rsidP="00707796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+4</w:t>
            </w:r>
          </w:p>
        </w:tc>
        <w:tc>
          <w:tcPr>
            <w:tcW w:w="1843" w:type="dxa"/>
            <w:shd w:val="clear" w:color="auto" w:fill="auto"/>
          </w:tcPr>
          <w:p w:rsidR="00707796" w:rsidRPr="003051C6" w:rsidRDefault="00707796" w:rsidP="00707796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+2</w:t>
            </w:r>
          </w:p>
        </w:tc>
      </w:tr>
      <w:tr w:rsidR="00F82426" w:rsidTr="003051C6">
        <w:trPr>
          <w:jc w:val="center"/>
        </w:trPr>
        <w:tc>
          <w:tcPr>
            <w:tcW w:w="1842" w:type="dxa"/>
            <w:shd w:val="clear" w:color="auto" w:fill="auto"/>
          </w:tcPr>
          <w:p w:rsidR="00F82426" w:rsidRDefault="00F82426" w:rsidP="00707796">
            <w:r>
              <w:t>ZPU-S</w:t>
            </w:r>
          </w:p>
        </w:tc>
        <w:tc>
          <w:tcPr>
            <w:tcW w:w="1842" w:type="dxa"/>
            <w:shd w:val="clear" w:color="auto" w:fill="auto"/>
          </w:tcPr>
          <w:p w:rsidR="00F82426" w:rsidRPr="003051C6" w:rsidRDefault="00F82426" w:rsidP="00707796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F82426" w:rsidRPr="003051C6" w:rsidRDefault="00F82426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+6</w:t>
            </w:r>
          </w:p>
        </w:tc>
        <w:tc>
          <w:tcPr>
            <w:tcW w:w="1843" w:type="dxa"/>
            <w:shd w:val="clear" w:color="auto" w:fill="auto"/>
          </w:tcPr>
          <w:p w:rsidR="00F82426" w:rsidRPr="003051C6" w:rsidRDefault="00F82426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+4</w:t>
            </w:r>
          </w:p>
        </w:tc>
        <w:tc>
          <w:tcPr>
            <w:tcW w:w="1843" w:type="dxa"/>
            <w:shd w:val="clear" w:color="auto" w:fill="auto"/>
          </w:tcPr>
          <w:p w:rsidR="00F82426" w:rsidRPr="003051C6" w:rsidRDefault="00F82426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+2</w:t>
            </w:r>
          </w:p>
        </w:tc>
      </w:tr>
    </w:tbl>
    <w:p w:rsidR="00707796" w:rsidRDefault="00707796" w:rsidP="00707796">
      <w:pPr>
        <w:pStyle w:val="Nadpis3"/>
      </w:pPr>
      <w:r w:rsidRPr="00707796">
        <w:t xml:space="preserve">IPO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68"/>
        <w:gridCol w:w="1669"/>
        <w:gridCol w:w="1669"/>
        <w:gridCol w:w="1669"/>
        <w:gridCol w:w="1977"/>
      </w:tblGrid>
      <w:tr w:rsidR="00D72A99" w:rsidRPr="001D7CE5">
        <w:trPr>
          <w:trHeight w:val="510"/>
        </w:trPr>
        <w:tc>
          <w:tcPr>
            <w:tcW w:w="1668" w:type="dxa"/>
            <w:vAlign w:val="center"/>
          </w:tcPr>
          <w:p w:rsidR="00D72A99" w:rsidRPr="001D7CE5" w:rsidRDefault="00D72A99" w:rsidP="00D72A99">
            <w:pPr>
              <w:jc w:val="center"/>
            </w:pPr>
          </w:p>
        </w:tc>
        <w:tc>
          <w:tcPr>
            <w:tcW w:w="1669" w:type="dxa"/>
            <w:vAlign w:val="center"/>
          </w:tcPr>
          <w:p w:rsidR="00D72A99" w:rsidRPr="001D7CE5" w:rsidRDefault="00D72A99" w:rsidP="00D72A99">
            <w:pPr>
              <w:jc w:val="center"/>
            </w:pPr>
            <w:r w:rsidRPr="001D7CE5">
              <w:t>Počet bodů</w:t>
            </w:r>
          </w:p>
        </w:tc>
        <w:tc>
          <w:tcPr>
            <w:tcW w:w="1669" w:type="dxa"/>
            <w:vAlign w:val="center"/>
          </w:tcPr>
          <w:p w:rsidR="00D72A99" w:rsidRPr="001D7CE5" w:rsidRDefault="00D72A99" w:rsidP="00D72A99">
            <w:pPr>
              <w:jc w:val="center"/>
            </w:pPr>
          </w:p>
        </w:tc>
        <w:tc>
          <w:tcPr>
            <w:tcW w:w="1669" w:type="dxa"/>
            <w:tcBorders>
              <w:right w:val="double" w:sz="4" w:space="0" w:color="auto"/>
            </w:tcBorders>
            <w:vAlign w:val="center"/>
          </w:tcPr>
          <w:p w:rsidR="00D72A99" w:rsidRPr="001D7CE5" w:rsidRDefault="00D72A99" w:rsidP="00D72A99">
            <w:pPr>
              <w:jc w:val="center"/>
            </w:pPr>
            <w:r w:rsidRPr="001D7CE5">
              <w:t>Počet bodů</w:t>
            </w:r>
          </w:p>
        </w:tc>
        <w:tc>
          <w:tcPr>
            <w:tcW w:w="1977" w:type="dxa"/>
            <w:tcBorders>
              <w:left w:val="double" w:sz="4" w:space="0" w:color="auto"/>
            </w:tcBorders>
            <w:vAlign w:val="center"/>
          </w:tcPr>
          <w:p w:rsidR="00D72A99" w:rsidRPr="001D7CE5" w:rsidRDefault="00D72A99" w:rsidP="00D72A99">
            <w:pPr>
              <w:jc w:val="center"/>
            </w:pPr>
            <w:r w:rsidRPr="00430058">
              <w:t>Bonusy za známky</w:t>
            </w:r>
          </w:p>
        </w:tc>
      </w:tr>
      <w:tr w:rsidR="006E2C1E" w:rsidRPr="001D7CE5">
        <w:trPr>
          <w:trHeight w:val="285"/>
        </w:trPr>
        <w:tc>
          <w:tcPr>
            <w:tcW w:w="1668" w:type="dxa"/>
            <w:vAlign w:val="center"/>
          </w:tcPr>
          <w:p w:rsidR="006E2C1E" w:rsidRPr="001D7CE5" w:rsidRDefault="006E2C1E" w:rsidP="005A50AC">
            <w:r w:rsidRPr="001D7CE5">
              <w:t> BH   </w:t>
            </w:r>
          </w:p>
        </w:tc>
        <w:tc>
          <w:tcPr>
            <w:tcW w:w="1669" w:type="dxa"/>
            <w:vAlign w:val="center"/>
          </w:tcPr>
          <w:p w:rsidR="006E2C1E" w:rsidRPr="00707796" w:rsidRDefault="006E2C1E" w:rsidP="005A50AC">
            <w:pPr>
              <w:rPr>
                <w:b/>
                <w:color w:val="0000FF"/>
              </w:rPr>
            </w:pPr>
            <w:r w:rsidRPr="00707796">
              <w:rPr>
                <w:b/>
                <w:color w:val="0000FF"/>
              </w:rPr>
              <w:t> 2</w:t>
            </w:r>
          </w:p>
        </w:tc>
        <w:tc>
          <w:tcPr>
            <w:tcW w:w="1669" w:type="dxa"/>
            <w:vAlign w:val="center"/>
          </w:tcPr>
          <w:p w:rsidR="006E2C1E" w:rsidRPr="001D7CE5" w:rsidRDefault="006E2C1E" w:rsidP="005A50AC">
            <w:r w:rsidRPr="001D7CE5">
              <w:t> FH 1</w:t>
            </w:r>
          </w:p>
        </w:tc>
        <w:tc>
          <w:tcPr>
            <w:tcW w:w="1669" w:type="dxa"/>
            <w:tcBorders>
              <w:right w:val="double" w:sz="4" w:space="0" w:color="auto"/>
            </w:tcBorders>
            <w:vAlign w:val="center"/>
          </w:tcPr>
          <w:p w:rsidR="006E2C1E" w:rsidRPr="00707796" w:rsidRDefault="006E2C1E" w:rsidP="005A50AC">
            <w:pPr>
              <w:rPr>
                <w:b/>
                <w:color w:val="0000FF"/>
              </w:rPr>
            </w:pPr>
            <w:r w:rsidRPr="00707796">
              <w:rPr>
                <w:b/>
                <w:color w:val="0000FF"/>
              </w:rPr>
              <w:t> 5</w:t>
            </w:r>
          </w:p>
        </w:tc>
        <w:tc>
          <w:tcPr>
            <w:tcW w:w="1977" w:type="dxa"/>
            <w:vMerge w:val="restart"/>
            <w:tcBorders>
              <w:left w:val="double" w:sz="4" w:space="0" w:color="auto"/>
            </w:tcBorders>
          </w:tcPr>
          <w:p w:rsidR="006E2C1E" w:rsidRDefault="006E2C1E" w:rsidP="00982DB7"/>
          <w:p w:rsidR="006E2C1E" w:rsidRPr="001D7CE5" w:rsidRDefault="006E2C1E" w:rsidP="00982DB7">
            <w:pPr>
              <w:rPr>
                <w:color w:val="008000"/>
              </w:rPr>
            </w:pPr>
            <w:r w:rsidRPr="001D7CE5">
              <w:t xml:space="preserve">Výborně  </w:t>
            </w:r>
            <w:r w:rsidRPr="00982DB7">
              <w:rPr>
                <w:b/>
                <w:color w:val="0000FF"/>
              </w:rPr>
              <w:t>+6</w:t>
            </w:r>
          </w:p>
          <w:p w:rsidR="006E2C1E" w:rsidRPr="001D7CE5" w:rsidRDefault="006E2C1E" w:rsidP="00982DB7">
            <w:r w:rsidRPr="001D7CE5">
              <w:t xml:space="preserve">Velmi dobře </w:t>
            </w:r>
            <w:r w:rsidRPr="00982DB7">
              <w:rPr>
                <w:b/>
                <w:color w:val="0000FF"/>
              </w:rPr>
              <w:t>+4</w:t>
            </w:r>
          </w:p>
          <w:p w:rsidR="006E2C1E" w:rsidRPr="001D7CE5" w:rsidRDefault="006E2C1E" w:rsidP="00982DB7">
            <w:r w:rsidRPr="001D7CE5">
              <w:t xml:space="preserve">Dobře </w:t>
            </w:r>
            <w:r w:rsidRPr="00982DB7">
              <w:rPr>
                <w:b/>
                <w:color w:val="0000FF"/>
              </w:rPr>
              <w:t>+2</w:t>
            </w:r>
          </w:p>
          <w:p w:rsidR="006E2C1E" w:rsidRPr="001D7CE5" w:rsidRDefault="006E2C1E" w:rsidP="00982DB7">
            <w:r w:rsidRPr="001D7CE5">
              <w:t xml:space="preserve">Uspokojivě </w:t>
            </w:r>
            <w:r w:rsidRPr="00982DB7">
              <w:rPr>
                <w:b/>
                <w:color w:val="0000FF"/>
              </w:rPr>
              <w:t>+0</w:t>
            </w:r>
          </w:p>
          <w:p w:rsidR="006E2C1E" w:rsidRDefault="006E2C1E" w:rsidP="005A50AC">
            <w:pPr>
              <w:rPr>
                <w:b/>
                <w:color w:val="0000FF"/>
              </w:rPr>
            </w:pPr>
          </w:p>
          <w:p w:rsidR="005162AB" w:rsidRPr="005162AB" w:rsidRDefault="005162AB" w:rsidP="005A50AC">
            <w:r>
              <w:t xml:space="preserve"> </w:t>
            </w:r>
          </w:p>
        </w:tc>
      </w:tr>
      <w:tr w:rsidR="006E2C1E" w:rsidRPr="001D7CE5">
        <w:trPr>
          <w:trHeight w:val="285"/>
        </w:trPr>
        <w:tc>
          <w:tcPr>
            <w:tcW w:w="1668" w:type="dxa"/>
            <w:vAlign w:val="center"/>
          </w:tcPr>
          <w:p w:rsidR="006E2C1E" w:rsidRPr="001D7CE5" w:rsidRDefault="006E2C1E" w:rsidP="005A50AC">
            <w:r w:rsidRPr="001D7CE5">
              <w:t> IPO - V</w:t>
            </w:r>
            <w:r>
              <w:t>O</w:t>
            </w:r>
          </w:p>
        </w:tc>
        <w:tc>
          <w:tcPr>
            <w:tcW w:w="1669" w:type="dxa"/>
            <w:vAlign w:val="center"/>
          </w:tcPr>
          <w:p w:rsidR="006E2C1E" w:rsidRPr="00707796" w:rsidRDefault="006E2C1E" w:rsidP="005A50AC">
            <w:pPr>
              <w:rPr>
                <w:b/>
                <w:color w:val="0000FF"/>
              </w:rPr>
            </w:pPr>
            <w:r w:rsidRPr="00707796">
              <w:rPr>
                <w:b/>
                <w:color w:val="0000FF"/>
              </w:rPr>
              <w:t> 3</w:t>
            </w:r>
          </w:p>
        </w:tc>
        <w:tc>
          <w:tcPr>
            <w:tcW w:w="1669" w:type="dxa"/>
            <w:vAlign w:val="center"/>
          </w:tcPr>
          <w:p w:rsidR="006E2C1E" w:rsidRPr="001D7CE5" w:rsidRDefault="006E2C1E" w:rsidP="005A50AC">
            <w:r w:rsidRPr="001D7CE5">
              <w:t> FH 2</w:t>
            </w:r>
          </w:p>
        </w:tc>
        <w:tc>
          <w:tcPr>
            <w:tcW w:w="1669" w:type="dxa"/>
            <w:tcBorders>
              <w:right w:val="double" w:sz="4" w:space="0" w:color="auto"/>
            </w:tcBorders>
            <w:vAlign w:val="center"/>
          </w:tcPr>
          <w:p w:rsidR="006E2C1E" w:rsidRPr="00707796" w:rsidRDefault="006E2C1E" w:rsidP="005A50AC">
            <w:pPr>
              <w:rPr>
                <w:b/>
                <w:color w:val="0000FF"/>
              </w:rPr>
            </w:pPr>
            <w:r w:rsidRPr="00707796">
              <w:rPr>
                <w:b/>
                <w:color w:val="0000FF"/>
              </w:rPr>
              <w:t> 6</w:t>
            </w:r>
          </w:p>
        </w:tc>
        <w:tc>
          <w:tcPr>
            <w:tcW w:w="1977" w:type="dxa"/>
            <w:vMerge/>
            <w:tcBorders>
              <w:left w:val="double" w:sz="4" w:space="0" w:color="auto"/>
            </w:tcBorders>
          </w:tcPr>
          <w:p w:rsidR="006E2C1E" w:rsidRPr="00707796" w:rsidRDefault="006E2C1E" w:rsidP="005A50AC">
            <w:pPr>
              <w:rPr>
                <w:b/>
                <w:color w:val="0000FF"/>
              </w:rPr>
            </w:pPr>
          </w:p>
        </w:tc>
      </w:tr>
      <w:tr w:rsidR="006E2C1E" w:rsidRPr="001D7CE5">
        <w:trPr>
          <w:trHeight w:val="285"/>
        </w:trPr>
        <w:tc>
          <w:tcPr>
            <w:tcW w:w="1668" w:type="dxa"/>
            <w:vAlign w:val="center"/>
          </w:tcPr>
          <w:p w:rsidR="006E2C1E" w:rsidRPr="001D7CE5" w:rsidRDefault="006E2C1E" w:rsidP="008B714A">
            <w:r w:rsidRPr="001D7CE5">
              <w:t> </w:t>
            </w:r>
            <w:r>
              <w:t>IPO - ZTP</w:t>
            </w:r>
          </w:p>
        </w:tc>
        <w:tc>
          <w:tcPr>
            <w:tcW w:w="1669" w:type="dxa"/>
            <w:vAlign w:val="center"/>
          </w:tcPr>
          <w:p w:rsidR="006E2C1E" w:rsidRPr="00707796" w:rsidRDefault="006E2C1E" w:rsidP="008B714A">
            <w:pPr>
              <w:rPr>
                <w:b/>
                <w:color w:val="0000FF"/>
              </w:rPr>
            </w:pPr>
            <w:r w:rsidRPr="00707796">
              <w:rPr>
                <w:b/>
                <w:color w:val="0000FF"/>
              </w:rPr>
              <w:t> 3</w:t>
            </w:r>
          </w:p>
        </w:tc>
        <w:tc>
          <w:tcPr>
            <w:tcW w:w="1669" w:type="dxa"/>
            <w:vAlign w:val="center"/>
          </w:tcPr>
          <w:p w:rsidR="006E2C1E" w:rsidRPr="001D7CE5" w:rsidRDefault="006E2C1E" w:rsidP="005A50AC">
            <w:r w:rsidRPr="001D7CE5">
              <w:t> IPO 1</w:t>
            </w:r>
          </w:p>
        </w:tc>
        <w:tc>
          <w:tcPr>
            <w:tcW w:w="1669" w:type="dxa"/>
            <w:tcBorders>
              <w:right w:val="double" w:sz="4" w:space="0" w:color="auto"/>
            </w:tcBorders>
            <w:vAlign w:val="center"/>
          </w:tcPr>
          <w:p w:rsidR="006E2C1E" w:rsidRPr="00707796" w:rsidRDefault="006E2C1E" w:rsidP="005A50AC">
            <w:pPr>
              <w:rPr>
                <w:b/>
                <w:color w:val="0000FF"/>
              </w:rPr>
            </w:pPr>
            <w:r w:rsidRPr="00707796">
              <w:rPr>
                <w:b/>
                <w:color w:val="0000FF"/>
              </w:rPr>
              <w:t> 4</w:t>
            </w:r>
          </w:p>
        </w:tc>
        <w:tc>
          <w:tcPr>
            <w:tcW w:w="1977" w:type="dxa"/>
            <w:vMerge/>
            <w:tcBorders>
              <w:left w:val="double" w:sz="4" w:space="0" w:color="auto"/>
            </w:tcBorders>
          </w:tcPr>
          <w:p w:rsidR="006E2C1E" w:rsidRPr="00707796" w:rsidRDefault="006E2C1E" w:rsidP="005A50AC">
            <w:pPr>
              <w:rPr>
                <w:b/>
                <w:color w:val="0000FF"/>
              </w:rPr>
            </w:pPr>
          </w:p>
        </w:tc>
      </w:tr>
      <w:tr w:rsidR="006E2C1E" w:rsidRPr="001D7CE5">
        <w:trPr>
          <w:trHeight w:val="285"/>
        </w:trPr>
        <w:tc>
          <w:tcPr>
            <w:tcW w:w="1668" w:type="dxa"/>
            <w:vAlign w:val="center"/>
          </w:tcPr>
          <w:p w:rsidR="006E2C1E" w:rsidRPr="001D7CE5" w:rsidRDefault="006E2C1E" w:rsidP="005A50AC">
            <w:r>
              <w:t> UPr 1</w:t>
            </w:r>
          </w:p>
        </w:tc>
        <w:tc>
          <w:tcPr>
            <w:tcW w:w="1669" w:type="dxa"/>
            <w:vAlign w:val="center"/>
          </w:tcPr>
          <w:p w:rsidR="006E2C1E" w:rsidRPr="00707796" w:rsidRDefault="006E2C1E" w:rsidP="005A50A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 2</w:t>
            </w:r>
          </w:p>
        </w:tc>
        <w:tc>
          <w:tcPr>
            <w:tcW w:w="1669" w:type="dxa"/>
            <w:vAlign w:val="center"/>
          </w:tcPr>
          <w:p w:rsidR="006E2C1E" w:rsidRPr="001D7CE5" w:rsidRDefault="006E2C1E" w:rsidP="005A50AC">
            <w:r w:rsidRPr="001D7CE5">
              <w:t> IPO 2</w:t>
            </w:r>
          </w:p>
        </w:tc>
        <w:tc>
          <w:tcPr>
            <w:tcW w:w="1669" w:type="dxa"/>
            <w:tcBorders>
              <w:right w:val="double" w:sz="4" w:space="0" w:color="auto"/>
            </w:tcBorders>
            <w:vAlign w:val="center"/>
          </w:tcPr>
          <w:p w:rsidR="006E2C1E" w:rsidRPr="00707796" w:rsidRDefault="006E2C1E" w:rsidP="005A50AC">
            <w:pPr>
              <w:rPr>
                <w:b/>
                <w:color w:val="0000FF"/>
              </w:rPr>
            </w:pPr>
            <w:r w:rsidRPr="00707796">
              <w:rPr>
                <w:b/>
                <w:color w:val="0000FF"/>
              </w:rPr>
              <w:t> 5</w:t>
            </w:r>
          </w:p>
        </w:tc>
        <w:tc>
          <w:tcPr>
            <w:tcW w:w="1977" w:type="dxa"/>
            <w:vMerge/>
            <w:tcBorders>
              <w:left w:val="double" w:sz="4" w:space="0" w:color="auto"/>
            </w:tcBorders>
          </w:tcPr>
          <w:p w:rsidR="006E2C1E" w:rsidRPr="00707796" w:rsidRDefault="006E2C1E" w:rsidP="005A50AC">
            <w:pPr>
              <w:rPr>
                <w:b/>
                <w:color w:val="0000FF"/>
              </w:rPr>
            </w:pPr>
          </w:p>
        </w:tc>
      </w:tr>
      <w:tr w:rsidR="006E2C1E" w:rsidRPr="001D7CE5">
        <w:trPr>
          <w:trHeight w:val="285"/>
        </w:trPr>
        <w:tc>
          <w:tcPr>
            <w:tcW w:w="1668" w:type="dxa"/>
            <w:vAlign w:val="center"/>
          </w:tcPr>
          <w:p w:rsidR="006E2C1E" w:rsidRPr="001D7CE5" w:rsidRDefault="006E2C1E" w:rsidP="005A50AC">
            <w:r>
              <w:t> UPr</w:t>
            </w:r>
            <w:r w:rsidRPr="001D7CE5">
              <w:t xml:space="preserve"> </w:t>
            </w:r>
            <w:r>
              <w:t>2</w:t>
            </w:r>
          </w:p>
        </w:tc>
        <w:tc>
          <w:tcPr>
            <w:tcW w:w="1669" w:type="dxa"/>
            <w:vAlign w:val="center"/>
          </w:tcPr>
          <w:p w:rsidR="006E2C1E" w:rsidRPr="00707796" w:rsidRDefault="006E2C1E" w:rsidP="005A50A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 3</w:t>
            </w:r>
          </w:p>
        </w:tc>
        <w:tc>
          <w:tcPr>
            <w:tcW w:w="1669" w:type="dxa"/>
            <w:vAlign w:val="center"/>
          </w:tcPr>
          <w:p w:rsidR="006E2C1E" w:rsidRPr="001D7CE5" w:rsidRDefault="006E2C1E" w:rsidP="005A50AC">
            <w:r w:rsidRPr="001D7CE5">
              <w:t> IPO 3</w:t>
            </w:r>
          </w:p>
        </w:tc>
        <w:tc>
          <w:tcPr>
            <w:tcW w:w="1669" w:type="dxa"/>
            <w:tcBorders>
              <w:right w:val="double" w:sz="4" w:space="0" w:color="auto"/>
            </w:tcBorders>
            <w:vAlign w:val="center"/>
          </w:tcPr>
          <w:p w:rsidR="006E2C1E" w:rsidRPr="00707796" w:rsidRDefault="006E2C1E" w:rsidP="005A50AC">
            <w:pPr>
              <w:rPr>
                <w:b/>
                <w:color w:val="0000FF"/>
              </w:rPr>
            </w:pPr>
            <w:r w:rsidRPr="00707796">
              <w:rPr>
                <w:b/>
                <w:color w:val="0000FF"/>
              </w:rPr>
              <w:t> 6</w:t>
            </w:r>
          </w:p>
        </w:tc>
        <w:tc>
          <w:tcPr>
            <w:tcW w:w="1977" w:type="dxa"/>
            <w:vMerge/>
            <w:tcBorders>
              <w:left w:val="double" w:sz="4" w:space="0" w:color="auto"/>
            </w:tcBorders>
          </w:tcPr>
          <w:p w:rsidR="006E2C1E" w:rsidRPr="00707796" w:rsidRDefault="006E2C1E" w:rsidP="005A50AC">
            <w:pPr>
              <w:rPr>
                <w:b/>
                <w:color w:val="0000FF"/>
              </w:rPr>
            </w:pPr>
          </w:p>
        </w:tc>
      </w:tr>
      <w:tr w:rsidR="006E2C1E" w:rsidRPr="001D7CE5">
        <w:trPr>
          <w:trHeight w:val="285"/>
        </w:trPr>
        <w:tc>
          <w:tcPr>
            <w:tcW w:w="1668" w:type="dxa"/>
            <w:vAlign w:val="center"/>
          </w:tcPr>
          <w:p w:rsidR="006E2C1E" w:rsidRPr="001D7CE5" w:rsidRDefault="006E2C1E" w:rsidP="005A50AC">
            <w:r w:rsidRPr="001D7CE5">
              <w:t> </w:t>
            </w:r>
            <w:r>
              <w:t>UPr 3</w:t>
            </w:r>
          </w:p>
        </w:tc>
        <w:tc>
          <w:tcPr>
            <w:tcW w:w="1669" w:type="dxa"/>
            <w:vAlign w:val="center"/>
          </w:tcPr>
          <w:p w:rsidR="006E2C1E" w:rsidRPr="00707796" w:rsidRDefault="006E2C1E" w:rsidP="005A50A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 4</w:t>
            </w:r>
          </w:p>
        </w:tc>
        <w:tc>
          <w:tcPr>
            <w:tcW w:w="1669" w:type="dxa"/>
            <w:vAlign w:val="center"/>
          </w:tcPr>
          <w:p w:rsidR="006E2C1E" w:rsidRPr="001D7CE5" w:rsidRDefault="006E2C1E" w:rsidP="005A50AC">
            <w:r w:rsidRPr="001D7CE5">
              <w:t> IPO - FH</w:t>
            </w:r>
          </w:p>
        </w:tc>
        <w:tc>
          <w:tcPr>
            <w:tcW w:w="1669" w:type="dxa"/>
            <w:tcBorders>
              <w:right w:val="double" w:sz="4" w:space="0" w:color="auto"/>
            </w:tcBorders>
            <w:vAlign w:val="center"/>
          </w:tcPr>
          <w:p w:rsidR="006E2C1E" w:rsidRPr="00707796" w:rsidRDefault="006E2C1E" w:rsidP="005A50AC">
            <w:pPr>
              <w:rPr>
                <w:b/>
                <w:color w:val="0000FF"/>
              </w:rPr>
            </w:pPr>
            <w:r w:rsidRPr="00707796">
              <w:rPr>
                <w:b/>
                <w:color w:val="0000FF"/>
              </w:rPr>
              <w:t> 6</w:t>
            </w:r>
          </w:p>
        </w:tc>
        <w:tc>
          <w:tcPr>
            <w:tcW w:w="1977" w:type="dxa"/>
            <w:vMerge/>
            <w:tcBorders>
              <w:left w:val="double" w:sz="4" w:space="0" w:color="auto"/>
            </w:tcBorders>
          </w:tcPr>
          <w:p w:rsidR="006E2C1E" w:rsidRPr="00707796" w:rsidRDefault="006E2C1E" w:rsidP="005A50AC">
            <w:pPr>
              <w:rPr>
                <w:b/>
                <w:color w:val="0000FF"/>
              </w:rPr>
            </w:pPr>
          </w:p>
        </w:tc>
      </w:tr>
      <w:tr w:rsidR="006E2C1E" w:rsidRPr="001D7CE5">
        <w:trPr>
          <w:trHeight w:val="285"/>
        </w:trPr>
        <w:tc>
          <w:tcPr>
            <w:tcW w:w="1668" w:type="dxa"/>
            <w:vAlign w:val="center"/>
          </w:tcPr>
          <w:p w:rsidR="006E2C1E" w:rsidRPr="001D7CE5" w:rsidRDefault="006E2C1E" w:rsidP="008B714A">
            <w:r w:rsidRPr="001D7CE5">
              <w:t> FPr 1</w:t>
            </w:r>
          </w:p>
        </w:tc>
        <w:tc>
          <w:tcPr>
            <w:tcW w:w="1669" w:type="dxa"/>
            <w:vAlign w:val="center"/>
          </w:tcPr>
          <w:p w:rsidR="006E2C1E" w:rsidRPr="00707796" w:rsidRDefault="006E2C1E" w:rsidP="008B714A">
            <w:pPr>
              <w:rPr>
                <w:b/>
                <w:color w:val="0000FF"/>
              </w:rPr>
            </w:pPr>
            <w:r w:rsidRPr="00707796">
              <w:rPr>
                <w:b/>
                <w:color w:val="0000FF"/>
              </w:rPr>
              <w:t> 2</w:t>
            </w:r>
          </w:p>
        </w:tc>
        <w:tc>
          <w:tcPr>
            <w:tcW w:w="1669" w:type="dxa"/>
            <w:vAlign w:val="center"/>
          </w:tcPr>
          <w:p w:rsidR="006E2C1E" w:rsidRPr="001D7CE5" w:rsidRDefault="006E2C1E" w:rsidP="008B714A">
            <w:r>
              <w:t> StPr 1</w:t>
            </w:r>
          </w:p>
        </w:tc>
        <w:tc>
          <w:tcPr>
            <w:tcW w:w="1669" w:type="dxa"/>
            <w:tcBorders>
              <w:right w:val="double" w:sz="4" w:space="0" w:color="auto"/>
            </w:tcBorders>
            <w:vAlign w:val="center"/>
          </w:tcPr>
          <w:p w:rsidR="006E2C1E" w:rsidRPr="00707796" w:rsidRDefault="006E2C1E" w:rsidP="008B714A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 2</w:t>
            </w:r>
          </w:p>
        </w:tc>
        <w:tc>
          <w:tcPr>
            <w:tcW w:w="1977" w:type="dxa"/>
            <w:vMerge/>
            <w:tcBorders>
              <w:left w:val="double" w:sz="4" w:space="0" w:color="auto"/>
            </w:tcBorders>
          </w:tcPr>
          <w:p w:rsidR="006E2C1E" w:rsidRPr="00707796" w:rsidRDefault="006E2C1E" w:rsidP="005A50AC">
            <w:pPr>
              <w:rPr>
                <w:b/>
                <w:color w:val="0000FF"/>
              </w:rPr>
            </w:pPr>
          </w:p>
        </w:tc>
      </w:tr>
      <w:tr w:rsidR="006E2C1E" w:rsidRPr="001D7CE5">
        <w:trPr>
          <w:trHeight w:val="285"/>
        </w:trPr>
        <w:tc>
          <w:tcPr>
            <w:tcW w:w="1668" w:type="dxa"/>
            <w:vAlign w:val="center"/>
          </w:tcPr>
          <w:p w:rsidR="006E2C1E" w:rsidRPr="001D7CE5" w:rsidRDefault="006E2C1E" w:rsidP="008B714A">
            <w:r>
              <w:t> FPr</w:t>
            </w:r>
            <w:r w:rsidRPr="001D7CE5">
              <w:t xml:space="preserve"> 2</w:t>
            </w:r>
          </w:p>
        </w:tc>
        <w:tc>
          <w:tcPr>
            <w:tcW w:w="1669" w:type="dxa"/>
            <w:vAlign w:val="center"/>
          </w:tcPr>
          <w:p w:rsidR="006E2C1E" w:rsidRPr="00707796" w:rsidRDefault="006E2C1E" w:rsidP="008B714A">
            <w:pPr>
              <w:rPr>
                <w:b/>
                <w:color w:val="0000FF"/>
              </w:rPr>
            </w:pPr>
            <w:r w:rsidRPr="00707796">
              <w:rPr>
                <w:b/>
                <w:color w:val="0000FF"/>
              </w:rPr>
              <w:t> 3</w:t>
            </w:r>
          </w:p>
        </w:tc>
        <w:tc>
          <w:tcPr>
            <w:tcW w:w="1669" w:type="dxa"/>
            <w:vAlign w:val="center"/>
          </w:tcPr>
          <w:p w:rsidR="006E2C1E" w:rsidRPr="001D7CE5" w:rsidRDefault="006E2C1E" w:rsidP="008B714A">
            <w:r>
              <w:t> StPr</w:t>
            </w:r>
            <w:r w:rsidRPr="001D7CE5">
              <w:t xml:space="preserve"> </w:t>
            </w:r>
            <w:r>
              <w:t>2</w:t>
            </w:r>
          </w:p>
        </w:tc>
        <w:tc>
          <w:tcPr>
            <w:tcW w:w="1669" w:type="dxa"/>
            <w:tcBorders>
              <w:right w:val="double" w:sz="4" w:space="0" w:color="auto"/>
            </w:tcBorders>
            <w:vAlign w:val="center"/>
          </w:tcPr>
          <w:p w:rsidR="006E2C1E" w:rsidRPr="00707796" w:rsidRDefault="006E2C1E" w:rsidP="008B714A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 3</w:t>
            </w:r>
          </w:p>
        </w:tc>
        <w:tc>
          <w:tcPr>
            <w:tcW w:w="1977" w:type="dxa"/>
            <w:vMerge/>
            <w:tcBorders>
              <w:left w:val="double" w:sz="4" w:space="0" w:color="auto"/>
            </w:tcBorders>
          </w:tcPr>
          <w:p w:rsidR="006E2C1E" w:rsidRPr="00707796" w:rsidRDefault="006E2C1E" w:rsidP="005A50AC">
            <w:pPr>
              <w:rPr>
                <w:b/>
                <w:color w:val="0000FF"/>
              </w:rPr>
            </w:pPr>
          </w:p>
        </w:tc>
      </w:tr>
      <w:tr w:rsidR="006E2C1E" w:rsidRPr="001D7CE5">
        <w:trPr>
          <w:trHeight w:val="285"/>
        </w:trPr>
        <w:tc>
          <w:tcPr>
            <w:tcW w:w="1668" w:type="dxa"/>
            <w:vAlign w:val="center"/>
          </w:tcPr>
          <w:p w:rsidR="006E2C1E" w:rsidRPr="001D7CE5" w:rsidRDefault="006E2C1E" w:rsidP="008B714A">
            <w:r>
              <w:t> FPr</w:t>
            </w:r>
            <w:r w:rsidRPr="001D7CE5">
              <w:t xml:space="preserve"> 3</w:t>
            </w:r>
          </w:p>
        </w:tc>
        <w:tc>
          <w:tcPr>
            <w:tcW w:w="1669" w:type="dxa"/>
            <w:vAlign w:val="center"/>
          </w:tcPr>
          <w:p w:rsidR="006E2C1E" w:rsidRPr="00707796" w:rsidRDefault="006E2C1E" w:rsidP="008B714A">
            <w:pPr>
              <w:rPr>
                <w:b/>
                <w:color w:val="0000FF"/>
              </w:rPr>
            </w:pPr>
            <w:r w:rsidRPr="00707796">
              <w:rPr>
                <w:b/>
                <w:color w:val="0000FF"/>
              </w:rPr>
              <w:t> 4</w:t>
            </w:r>
          </w:p>
        </w:tc>
        <w:tc>
          <w:tcPr>
            <w:tcW w:w="1669" w:type="dxa"/>
            <w:vAlign w:val="center"/>
          </w:tcPr>
          <w:p w:rsidR="006E2C1E" w:rsidRPr="001D7CE5" w:rsidRDefault="006E2C1E" w:rsidP="008B714A">
            <w:r w:rsidRPr="001D7CE5">
              <w:t> </w:t>
            </w:r>
            <w:r>
              <w:t>StPr 3</w:t>
            </w:r>
          </w:p>
        </w:tc>
        <w:tc>
          <w:tcPr>
            <w:tcW w:w="1669" w:type="dxa"/>
            <w:tcBorders>
              <w:right w:val="double" w:sz="4" w:space="0" w:color="auto"/>
            </w:tcBorders>
            <w:vAlign w:val="center"/>
          </w:tcPr>
          <w:p w:rsidR="006E2C1E" w:rsidRPr="00707796" w:rsidRDefault="006E2C1E" w:rsidP="008B714A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 4</w:t>
            </w:r>
          </w:p>
        </w:tc>
        <w:tc>
          <w:tcPr>
            <w:tcW w:w="1977" w:type="dxa"/>
            <w:vMerge/>
            <w:tcBorders>
              <w:left w:val="double" w:sz="4" w:space="0" w:color="auto"/>
            </w:tcBorders>
          </w:tcPr>
          <w:p w:rsidR="006E2C1E" w:rsidRPr="00707796" w:rsidRDefault="006E2C1E" w:rsidP="005A50AC">
            <w:pPr>
              <w:rPr>
                <w:b/>
                <w:color w:val="0000FF"/>
              </w:rPr>
            </w:pPr>
          </w:p>
        </w:tc>
      </w:tr>
      <w:tr w:rsidR="006E2C1E" w:rsidRPr="001D7CE5">
        <w:trPr>
          <w:trHeight w:val="285"/>
        </w:trPr>
        <w:tc>
          <w:tcPr>
            <w:tcW w:w="1668" w:type="dxa"/>
            <w:vAlign w:val="center"/>
          </w:tcPr>
          <w:p w:rsidR="006E2C1E" w:rsidRPr="001D7CE5" w:rsidRDefault="006E2C1E" w:rsidP="008B714A">
            <w:r>
              <w:t> SPr 1</w:t>
            </w:r>
          </w:p>
        </w:tc>
        <w:tc>
          <w:tcPr>
            <w:tcW w:w="1669" w:type="dxa"/>
            <w:vAlign w:val="center"/>
          </w:tcPr>
          <w:p w:rsidR="006E2C1E" w:rsidRPr="00707796" w:rsidRDefault="006E2C1E" w:rsidP="008B714A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 2</w:t>
            </w:r>
          </w:p>
        </w:tc>
        <w:tc>
          <w:tcPr>
            <w:tcW w:w="1669" w:type="dxa"/>
            <w:vAlign w:val="center"/>
          </w:tcPr>
          <w:p w:rsidR="006E2C1E" w:rsidRPr="001D7CE5" w:rsidRDefault="006E2C1E" w:rsidP="008B714A">
            <w:r>
              <w:t> APr 1</w:t>
            </w:r>
          </w:p>
        </w:tc>
        <w:tc>
          <w:tcPr>
            <w:tcW w:w="1669" w:type="dxa"/>
            <w:tcBorders>
              <w:right w:val="double" w:sz="4" w:space="0" w:color="auto"/>
            </w:tcBorders>
            <w:vAlign w:val="center"/>
          </w:tcPr>
          <w:p w:rsidR="006E2C1E" w:rsidRPr="00707796" w:rsidRDefault="006E2C1E" w:rsidP="008B714A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 3</w:t>
            </w:r>
          </w:p>
        </w:tc>
        <w:tc>
          <w:tcPr>
            <w:tcW w:w="1977" w:type="dxa"/>
            <w:vMerge/>
            <w:tcBorders>
              <w:left w:val="double" w:sz="4" w:space="0" w:color="auto"/>
            </w:tcBorders>
          </w:tcPr>
          <w:p w:rsidR="006E2C1E" w:rsidRPr="00707796" w:rsidRDefault="006E2C1E" w:rsidP="005A50AC">
            <w:pPr>
              <w:rPr>
                <w:b/>
                <w:color w:val="0000FF"/>
              </w:rPr>
            </w:pPr>
          </w:p>
        </w:tc>
      </w:tr>
      <w:tr w:rsidR="006E2C1E" w:rsidRPr="001D7CE5">
        <w:trPr>
          <w:trHeight w:val="285"/>
        </w:trPr>
        <w:tc>
          <w:tcPr>
            <w:tcW w:w="1668" w:type="dxa"/>
            <w:vAlign w:val="center"/>
          </w:tcPr>
          <w:p w:rsidR="006E2C1E" w:rsidRPr="001D7CE5" w:rsidRDefault="006E2C1E" w:rsidP="008B714A">
            <w:r>
              <w:t> SPr</w:t>
            </w:r>
            <w:r w:rsidRPr="001D7CE5">
              <w:t xml:space="preserve"> </w:t>
            </w:r>
            <w:r>
              <w:t>2</w:t>
            </w:r>
          </w:p>
        </w:tc>
        <w:tc>
          <w:tcPr>
            <w:tcW w:w="1669" w:type="dxa"/>
            <w:vAlign w:val="center"/>
          </w:tcPr>
          <w:p w:rsidR="006E2C1E" w:rsidRPr="00707796" w:rsidRDefault="006E2C1E" w:rsidP="008B714A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 3</w:t>
            </w:r>
          </w:p>
        </w:tc>
        <w:tc>
          <w:tcPr>
            <w:tcW w:w="1669" w:type="dxa"/>
            <w:vAlign w:val="center"/>
          </w:tcPr>
          <w:p w:rsidR="006E2C1E" w:rsidRPr="001D7CE5" w:rsidRDefault="006E2C1E" w:rsidP="008B714A">
            <w:r>
              <w:t> APr</w:t>
            </w:r>
            <w:r w:rsidRPr="001D7CE5">
              <w:t xml:space="preserve"> </w:t>
            </w:r>
            <w:r>
              <w:t>2</w:t>
            </w:r>
          </w:p>
        </w:tc>
        <w:tc>
          <w:tcPr>
            <w:tcW w:w="1669" w:type="dxa"/>
            <w:tcBorders>
              <w:right w:val="double" w:sz="4" w:space="0" w:color="auto"/>
            </w:tcBorders>
            <w:vAlign w:val="center"/>
          </w:tcPr>
          <w:p w:rsidR="006E2C1E" w:rsidRPr="00707796" w:rsidRDefault="006E2C1E" w:rsidP="008B714A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 4</w:t>
            </w:r>
          </w:p>
        </w:tc>
        <w:tc>
          <w:tcPr>
            <w:tcW w:w="1977" w:type="dxa"/>
            <w:vMerge/>
            <w:tcBorders>
              <w:left w:val="double" w:sz="4" w:space="0" w:color="auto"/>
            </w:tcBorders>
          </w:tcPr>
          <w:p w:rsidR="006E2C1E" w:rsidRPr="00707796" w:rsidRDefault="006E2C1E" w:rsidP="005A50AC">
            <w:pPr>
              <w:rPr>
                <w:b/>
                <w:color w:val="0000FF"/>
              </w:rPr>
            </w:pPr>
          </w:p>
        </w:tc>
      </w:tr>
      <w:tr w:rsidR="006E2C1E" w:rsidRPr="001D7CE5">
        <w:trPr>
          <w:trHeight w:val="285"/>
        </w:trPr>
        <w:tc>
          <w:tcPr>
            <w:tcW w:w="1668" w:type="dxa"/>
            <w:vAlign w:val="center"/>
          </w:tcPr>
          <w:p w:rsidR="006E2C1E" w:rsidRPr="001D7CE5" w:rsidRDefault="006E2C1E" w:rsidP="008B714A">
            <w:r w:rsidRPr="001D7CE5">
              <w:t> </w:t>
            </w:r>
            <w:r>
              <w:t>SPr 3</w:t>
            </w:r>
          </w:p>
        </w:tc>
        <w:tc>
          <w:tcPr>
            <w:tcW w:w="1669" w:type="dxa"/>
            <w:vAlign w:val="center"/>
          </w:tcPr>
          <w:p w:rsidR="006E2C1E" w:rsidRPr="00707796" w:rsidRDefault="006E2C1E" w:rsidP="008B714A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 4</w:t>
            </w:r>
          </w:p>
        </w:tc>
        <w:tc>
          <w:tcPr>
            <w:tcW w:w="1669" w:type="dxa"/>
            <w:vAlign w:val="center"/>
          </w:tcPr>
          <w:p w:rsidR="006E2C1E" w:rsidRPr="001D7CE5" w:rsidRDefault="006E2C1E" w:rsidP="008B714A">
            <w:r w:rsidRPr="001D7CE5">
              <w:t> </w:t>
            </w:r>
            <w:r>
              <w:t>APr 3</w:t>
            </w:r>
          </w:p>
        </w:tc>
        <w:tc>
          <w:tcPr>
            <w:tcW w:w="1669" w:type="dxa"/>
            <w:tcBorders>
              <w:right w:val="double" w:sz="4" w:space="0" w:color="auto"/>
            </w:tcBorders>
            <w:vAlign w:val="center"/>
          </w:tcPr>
          <w:p w:rsidR="006E2C1E" w:rsidRPr="00707796" w:rsidRDefault="006E2C1E" w:rsidP="008B714A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 5</w:t>
            </w:r>
          </w:p>
        </w:tc>
        <w:tc>
          <w:tcPr>
            <w:tcW w:w="1977" w:type="dxa"/>
            <w:vMerge/>
            <w:tcBorders>
              <w:left w:val="double" w:sz="4" w:space="0" w:color="auto"/>
            </w:tcBorders>
          </w:tcPr>
          <w:p w:rsidR="006E2C1E" w:rsidRPr="00707796" w:rsidRDefault="006E2C1E" w:rsidP="005A50AC">
            <w:pPr>
              <w:rPr>
                <w:b/>
                <w:color w:val="0000FF"/>
              </w:rPr>
            </w:pPr>
          </w:p>
        </w:tc>
      </w:tr>
    </w:tbl>
    <w:p w:rsidR="003D34B9" w:rsidRDefault="005162AB" w:rsidP="003D34B9">
      <w:r>
        <w:lastRenderedPageBreak/>
        <w:t>Bonusy za známku u zkoušky BH:</w:t>
      </w:r>
    </w:p>
    <w:p w:rsidR="005162AB" w:rsidRDefault="005162AB" w:rsidP="003D34B9">
      <w:pPr>
        <w:rPr>
          <w:b/>
          <w:color w:val="0000FF"/>
        </w:rPr>
      </w:pPr>
      <w:r>
        <w:t xml:space="preserve">„obstál“ (51 bodů a více) </w:t>
      </w:r>
      <w:r w:rsidRPr="00982DB7">
        <w:rPr>
          <w:b/>
          <w:color w:val="0000FF"/>
        </w:rPr>
        <w:t>+2</w:t>
      </w:r>
    </w:p>
    <w:p w:rsidR="005162AB" w:rsidRPr="005162AB" w:rsidRDefault="005162AB" w:rsidP="003D34B9">
      <w:r>
        <w:t xml:space="preserve">„obstál“ (méně než 51 bodů) </w:t>
      </w:r>
      <w:r w:rsidRPr="00982DB7">
        <w:rPr>
          <w:b/>
          <w:color w:val="0000FF"/>
        </w:rPr>
        <w:t>+0</w:t>
      </w:r>
    </w:p>
    <w:p w:rsidR="00E7613F" w:rsidRDefault="00707796" w:rsidP="00707796">
      <w:pPr>
        <w:pStyle w:val="Nadpis3"/>
      </w:pPr>
      <w:r>
        <w:t>NZŘ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65"/>
        <w:gridCol w:w="1770"/>
        <w:gridCol w:w="1620"/>
        <w:gridCol w:w="1620"/>
        <w:gridCol w:w="1980"/>
      </w:tblGrid>
      <w:tr w:rsidR="00982DB7" w:rsidRPr="001D7CE5">
        <w:trPr>
          <w:trHeight w:val="510"/>
        </w:trPr>
        <w:tc>
          <w:tcPr>
            <w:tcW w:w="1665" w:type="dxa"/>
            <w:vAlign w:val="center"/>
          </w:tcPr>
          <w:p w:rsidR="00982DB7" w:rsidRPr="001D7CE5" w:rsidRDefault="00982DB7" w:rsidP="00430058">
            <w:pPr>
              <w:jc w:val="center"/>
            </w:pPr>
          </w:p>
        </w:tc>
        <w:tc>
          <w:tcPr>
            <w:tcW w:w="1770" w:type="dxa"/>
            <w:vAlign w:val="center"/>
          </w:tcPr>
          <w:p w:rsidR="00982DB7" w:rsidRPr="001D7CE5" w:rsidRDefault="00982DB7" w:rsidP="00430058">
            <w:pPr>
              <w:jc w:val="center"/>
            </w:pPr>
            <w:r w:rsidRPr="001D7CE5">
              <w:t>Počet bodů</w:t>
            </w:r>
          </w:p>
        </w:tc>
        <w:tc>
          <w:tcPr>
            <w:tcW w:w="1620" w:type="dxa"/>
            <w:vAlign w:val="center"/>
          </w:tcPr>
          <w:p w:rsidR="00982DB7" w:rsidRPr="001D7CE5" w:rsidRDefault="00982DB7" w:rsidP="00430058">
            <w:pPr>
              <w:jc w:val="center"/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982DB7" w:rsidRPr="001D7CE5" w:rsidRDefault="00982DB7" w:rsidP="00430058">
            <w:pPr>
              <w:jc w:val="center"/>
            </w:pPr>
            <w:r w:rsidRPr="001D7CE5">
              <w:t>Počet bodů</w:t>
            </w:r>
          </w:p>
        </w:tc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982DB7" w:rsidRPr="001D7CE5" w:rsidRDefault="00982DB7" w:rsidP="005A50AC">
            <w:pPr>
              <w:jc w:val="center"/>
            </w:pPr>
            <w:r w:rsidRPr="00430058">
              <w:t>Bonusy za známky</w:t>
            </w:r>
          </w:p>
        </w:tc>
      </w:tr>
      <w:tr w:rsidR="00982DB7" w:rsidRPr="001D7CE5">
        <w:trPr>
          <w:trHeight w:val="285"/>
        </w:trPr>
        <w:tc>
          <w:tcPr>
            <w:tcW w:w="1665" w:type="dxa"/>
            <w:vAlign w:val="center"/>
          </w:tcPr>
          <w:p w:rsidR="00982DB7" w:rsidRPr="001D7CE5" w:rsidRDefault="00982DB7" w:rsidP="001D7CE5">
            <w:r w:rsidRPr="001D7CE5">
              <w:t> ZZO</w:t>
            </w:r>
          </w:p>
        </w:tc>
        <w:tc>
          <w:tcPr>
            <w:tcW w:w="1770" w:type="dxa"/>
            <w:vAlign w:val="center"/>
          </w:tcPr>
          <w:p w:rsidR="00982DB7" w:rsidRPr="00430058" w:rsidRDefault="00982DB7" w:rsidP="005A50AC">
            <w:pPr>
              <w:rPr>
                <w:b/>
                <w:color w:val="0000FF"/>
              </w:rPr>
            </w:pPr>
            <w:r w:rsidRPr="00430058">
              <w:rPr>
                <w:b/>
                <w:color w:val="0000FF"/>
              </w:rPr>
              <w:t> 2</w:t>
            </w:r>
          </w:p>
        </w:tc>
        <w:tc>
          <w:tcPr>
            <w:tcW w:w="1620" w:type="dxa"/>
            <w:vAlign w:val="center"/>
          </w:tcPr>
          <w:p w:rsidR="00982DB7" w:rsidRPr="001D7CE5" w:rsidRDefault="00982DB7" w:rsidP="00520CD3">
            <w:r w:rsidRPr="001D7CE5">
              <w:t> </w:t>
            </w:r>
            <w:r w:rsidR="00520CD3" w:rsidRPr="001D7CE5">
              <w:t>ZMMP</w:t>
            </w: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982DB7" w:rsidRPr="00430058" w:rsidRDefault="00982DB7" w:rsidP="00520CD3">
            <w:pPr>
              <w:rPr>
                <w:b/>
                <w:color w:val="0000FF"/>
              </w:rPr>
            </w:pPr>
            <w:r w:rsidRPr="00430058">
              <w:rPr>
                <w:b/>
                <w:color w:val="0000FF"/>
              </w:rPr>
              <w:t> </w:t>
            </w:r>
            <w:r w:rsidR="00520CD3" w:rsidRPr="00430058">
              <w:rPr>
                <w:b/>
                <w:color w:val="0000FF"/>
              </w:rPr>
              <w:t>3</w:t>
            </w:r>
          </w:p>
        </w:tc>
        <w:tc>
          <w:tcPr>
            <w:tcW w:w="1980" w:type="dxa"/>
            <w:vMerge w:val="restart"/>
            <w:tcBorders>
              <w:left w:val="double" w:sz="4" w:space="0" w:color="auto"/>
            </w:tcBorders>
          </w:tcPr>
          <w:p w:rsidR="00982DB7" w:rsidRDefault="00982DB7" w:rsidP="005A50AC"/>
          <w:p w:rsidR="00982DB7" w:rsidRPr="001D7CE5" w:rsidRDefault="00982DB7" w:rsidP="005A50AC">
            <w:pPr>
              <w:rPr>
                <w:color w:val="008000"/>
              </w:rPr>
            </w:pPr>
            <w:r w:rsidRPr="001D7CE5">
              <w:t xml:space="preserve">Výborně  </w:t>
            </w:r>
            <w:r w:rsidRPr="00982DB7">
              <w:rPr>
                <w:b/>
                <w:color w:val="0000FF"/>
              </w:rPr>
              <w:t>+6</w:t>
            </w:r>
          </w:p>
          <w:p w:rsidR="00982DB7" w:rsidRPr="001D7CE5" w:rsidRDefault="00982DB7" w:rsidP="005A50AC">
            <w:r w:rsidRPr="001D7CE5">
              <w:t xml:space="preserve">Velmi dobře </w:t>
            </w:r>
            <w:r w:rsidRPr="00982DB7">
              <w:rPr>
                <w:b/>
                <w:color w:val="0000FF"/>
              </w:rPr>
              <w:t>+4</w:t>
            </w:r>
          </w:p>
          <w:p w:rsidR="00982DB7" w:rsidRPr="001D7CE5" w:rsidRDefault="00982DB7" w:rsidP="005A50AC">
            <w:r w:rsidRPr="001D7CE5">
              <w:t xml:space="preserve">Dobře </w:t>
            </w:r>
            <w:r w:rsidRPr="00982DB7">
              <w:rPr>
                <w:b/>
                <w:color w:val="0000FF"/>
              </w:rPr>
              <w:t>+2</w:t>
            </w:r>
          </w:p>
          <w:p w:rsidR="00982DB7" w:rsidRPr="001D7CE5" w:rsidRDefault="00982DB7" w:rsidP="005A50AC">
            <w:r w:rsidRPr="001D7CE5">
              <w:t xml:space="preserve">Uspokojivě </w:t>
            </w:r>
            <w:r w:rsidRPr="00982DB7">
              <w:rPr>
                <w:b/>
                <w:color w:val="0000FF"/>
              </w:rPr>
              <w:t>+0</w:t>
            </w:r>
          </w:p>
          <w:p w:rsidR="00982DB7" w:rsidRPr="00707796" w:rsidRDefault="00982DB7" w:rsidP="005A50AC">
            <w:pPr>
              <w:rPr>
                <w:b/>
                <w:color w:val="0000FF"/>
              </w:rPr>
            </w:pPr>
          </w:p>
        </w:tc>
      </w:tr>
      <w:tr w:rsidR="00520CD3" w:rsidRPr="001D7CE5">
        <w:trPr>
          <w:trHeight w:val="285"/>
        </w:trPr>
        <w:tc>
          <w:tcPr>
            <w:tcW w:w="1665" w:type="dxa"/>
            <w:vAlign w:val="center"/>
          </w:tcPr>
          <w:p w:rsidR="00520CD3" w:rsidRPr="00D14365" w:rsidRDefault="00520CD3" w:rsidP="001D7CE5">
            <w:r w:rsidRPr="00D14365">
              <w:t xml:space="preserve"> ZZO1</w:t>
            </w:r>
          </w:p>
        </w:tc>
        <w:tc>
          <w:tcPr>
            <w:tcW w:w="1770" w:type="dxa"/>
            <w:vAlign w:val="center"/>
          </w:tcPr>
          <w:p w:rsidR="00520CD3" w:rsidRPr="00D14365" w:rsidRDefault="00520CD3" w:rsidP="005A50AC">
            <w:pPr>
              <w:rPr>
                <w:b/>
                <w:color w:val="0000FF"/>
              </w:rPr>
            </w:pPr>
            <w:r w:rsidRPr="00D14365">
              <w:rPr>
                <w:b/>
                <w:color w:val="0000FF"/>
              </w:rPr>
              <w:t> 3</w:t>
            </w:r>
          </w:p>
        </w:tc>
        <w:tc>
          <w:tcPr>
            <w:tcW w:w="1620" w:type="dxa"/>
            <w:vAlign w:val="center"/>
          </w:tcPr>
          <w:p w:rsidR="00520CD3" w:rsidRPr="001D7CE5" w:rsidRDefault="00520CD3" w:rsidP="005A50AC">
            <w:r>
              <w:t xml:space="preserve"> </w:t>
            </w:r>
            <w:r w:rsidRPr="001D7CE5">
              <w:t>ZMP 1</w:t>
            </w: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520CD3" w:rsidRPr="00430058" w:rsidRDefault="00520CD3" w:rsidP="005A50A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 </w:t>
            </w:r>
            <w:r w:rsidRPr="00430058">
              <w:rPr>
                <w:b/>
                <w:color w:val="0000FF"/>
              </w:rPr>
              <w:t>4</w:t>
            </w:r>
          </w:p>
        </w:tc>
        <w:tc>
          <w:tcPr>
            <w:tcW w:w="1980" w:type="dxa"/>
            <w:vMerge/>
            <w:tcBorders>
              <w:left w:val="double" w:sz="4" w:space="0" w:color="auto"/>
            </w:tcBorders>
          </w:tcPr>
          <w:p w:rsidR="00520CD3" w:rsidRPr="00707796" w:rsidRDefault="00520CD3" w:rsidP="005A50AC">
            <w:pPr>
              <w:rPr>
                <w:b/>
                <w:color w:val="0000FF"/>
              </w:rPr>
            </w:pPr>
          </w:p>
        </w:tc>
      </w:tr>
      <w:tr w:rsidR="00520CD3" w:rsidRPr="001D7CE5">
        <w:trPr>
          <w:trHeight w:val="285"/>
        </w:trPr>
        <w:tc>
          <w:tcPr>
            <w:tcW w:w="1665" w:type="dxa"/>
            <w:vAlign w:val="center"/>
          </w:tcPr>
          <w:p w:rsidR="00520CD3" w:rsidRPr="00D14365" w:rsidRDefault="00520CD3" w:rsidP="001D7CE5">
            <w:r w:rsidRPr="00D14365">
              <w:t xml:space="preserve"> ZZO2</w:t>
            </w:r>
          </w:p>
        </w:tc>
        <w:tc>
          <w:tcPr>
            <w:tcW w:w="1770" w:type="dxa"/>
            <w:vAlign w:val="center"/>
          </w:tcPr>
          <w:p w:rsidR="00520CD3" w:rsidRPr="00D14365" w:rsidRDefault="00520CD3" w:rsidP="005A50AC">
            <w:pPr>
              <w:rPr>
                <w:b/>
                <w:color w:val="0000FF"/>
              </w:rPr>
            </w:pPr>
            <w:r w:rsidRPr="00D14365">
              <w:rPr>
                <w:b/>
                <w:color w:val="0000FF"/>
              </w:rPr>
              <w:t xml:space="preserve"> 4</w:t>
            </w:r>
          </w:p>
        </w:tc>
        <w:tc>
          <w:tcPr>
            <w:tcW w:w="1620" w:type="dxa"/>
            <w:vAlign w:val="center"/>
          </w:tcPr>
          <w:p w:rsidR="00520CD3" w:rsidRPr="001D7CE5" w:rsidRDefault="00520CD3" w:rsidP="005A50AC">
            <w:r>
              <w:t xml:space="preserve"> </w:t>
            </w:r>
            <w:r w:rsidRPr="001D7CE5">
              <w:t>ZMP 2</w:t>
            </w: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520CD3" w:rsidRPr="00430058" w:rsidRDefault="00520CD3" w:rsidP="005A50A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 </w:t>
            </w:r>
            <w:r w:rsidRPr="00430058">
              <w:rPr>
                <w:b/>
                <w:color w:val="0000FF"/>
              </w:rPr>
              <w:t>5</w:t>
            </w:r>
          </w:p>
        </w:tc>
        <w:tc>
          <w:tcPr>
            <w:tcW w:w="1980" w:type="dxa"/>
            <w:vMerge/>
            <w:tcBorders>
              <w:left w:val="double" w:sz="4" w:space="0" w:color="auto"/>
            </w:tcBorders>
          </w:tcPr>
          <w:p w:rsidR="00520CD3" w:rsidRPr="00707796" w:rsidRDefault="00520CD3" w:rsidP="005A50AC">
            <w:pPr>
              <w:rPr>
                <w:b/>
                <w:color w:val="0000FF"/>
              </w:rPr>
            </w:pPr>
          </w:p>
        </w:tc>
      </w:tr>
      <w:tr w:rsidR="00520CD3" w:rsidRPr="001D7CE5">
        <w:trPr>
          <w:trHeight w:val="285"/>
        </w:trPr>
        <w:tc>
          <w:tcPr>
            <w:tcW w:w="1665" w:type="dxa"/>
            <w:vAlign w:val="center"/>
          </w:tcPr>
          <w:p w:rsidR="00520CD3" w:rsidRPr="00D14365" w:rsidRDefault="00520CD3" w:rsidP="001D7CE5">
            <w:r w:rsidRPr="00D14365">
              <w:t xml:space="preserve"> ZZO 3</w:t>
            </w:r>
          </w:p>
        </w:tc>
        <w:tc>
          <w:tcPr>
            <w:tcW w:w="1770" w:type="dxa"/>
            <w:vAlign w:val="center"/>
          </w:tcPr>
          <w:p w:rsidR="00520CD3" w:rsidRPr="00D14365" w:rsidRDefault="00520CD3" w:rsidP="005A50AC">
            <w:pPr>
              <w:rPr>
                <w:b/>
                <w:color w:val="0000FF"/>
              </w:rPr>
            </w:pPr>
            <w:r w:rsidRPr="00D14365">
              <w:rPr>
                <w:b/>
                <w:color w:val="0000FF"/>
              </w:rPr>
              <w:t xml:space="preserve"> 5</w:t>
            </w:r>
          </w:p>
        </w:tc>
        <w:tc>
          <w:tcPr>
            <w:tcW w:w="1620" w:type="dxa"/>
            <w:vAlign w:val="center"/>
          </w:tcPr>
          <w:p w:rsidR="00520CD3" w:rsidRPr="001D7CE5" w:rsidRDefault="00520CD3" w:rsidP="005A50AC">
            <w:r>
              <w:t xml:space="preserve"> ZMP 3</w:t>
            </w: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520CD3" w:rsidRPr="00430058" w:rsidRDefault="00520CD3" w:rsidP="005A50A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 6</w:t>
            </w:r>
          </w:p>
        </w:tc>
        <w:tc>
          <w:tcPr>
            <w:tcW w:w="1980" w:type="dxa"/>
            <w:vMerge/>
            <w:tcBorders>
              <w:left w:val="double" w:sz="4" w:space="0" w:color="auto"/>
            </w:tcBorders>
          </w:tcPr>
          <w:p w:rsidR="00520CD3" w:rsidRPr="00707796" w:rsidRDefault="00520CD3" w:rsidP="005A50AC">
            <w:pPr>
              <w:rPr>
                <w:b/>
                <w:color w:val="0000FF"/>
              </w:rPr>
            </w:pPr>
          </w:p>
        </w:tc>
      </w:tr>
      <w:tr w:rsidR="00520CD3" w:rsidRPr="001D7CE5">
        <w:trPr>
          <w:trHeight w:val="285"/>
        </w:trPr>
        <w:tc>
          <w:tcPr>
            <w:tcW w:w="1665" w:type="dxa"/>
            <w:vAlign w:val="center"/>
          </w:tcPr>
          <w:p w:rsidR="00520CD3" w:rsidRPr="001D7CE5" w:rsidRDefault="00520CD3" w:rsidP="001D7CE5">
            <w:r w:rsidRPr="001D7CE5">
              <w:t> ZM</w:t>
            </w:r>
          </w:p>
        </w:tc>
        <w:tc>
          <w:tcPr>
            <w:tcW w:w="1770" w:type="dxa"/>
            <w:vAlign w:val="center"/>
          </w:tcPr>
          <w:p w:rsidR="00520CD3" w:rsidRPr="00430058" w:rsidRDefault="00520CD3" w:rsidP="005A50AC">
            <w:pPr>
              <w:rPr>
                <w:b/>
                <w:color w:val="0000FF"/>
              </w:rPr>
            </w:pPr>
            <w:r w:rsidRPr="00430058">
              <w:rPr>
                <w:b/>
                <w:color w:val="0000FF"/>
              </w:rPr>
              <w:t> 3</w:t>
            </w:r>
          </w:p>
        </w:tc>
        <w:tc>
          <w:tcPr>
            <w:tcW w:w="1620" w:type="dxa"/>
            <w:vAlign w:val="center"/>
          </w:tcPr>
          <w:p w:rsidR="00520CD3" w:rsidRPr="001D7CE5" w:rsidRDefault="00520CD3" w:rsidP="00306378">
            <w:r w:rsidRPr="001D7CE5">
              <w:t> ZPS 1</w:t>
            </w: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520CD3" w:rsidRPr="00430058" w:rsidRDefault="00520CD3" w:rsidP="00306378">
            <w:pPr>
              <w:rPr>
                <w:b/>
                <w:color w:val="0000FF"/>
              </w:rPr>
            </w:pPr>
            <w:r w:rsidRPr="00430058">
              <w:rPr>
                <w:b/>
                <w:color w:val="0000FF"/>
              </w:rPr>
              <w:t> 5</w:t>
            </w:r>
          </w:p>
        </w:tc>
        <w:tc>
          <w:tcPr>
            <w:tcW w:w="1980" w:type="dxa"/>
            <w:vMerge/>
            <w:tcBorders>
              <w:left w:val="double" w:sz="4" w:space="0" w:color="auto"/>
            </w:tcBorders>
          </w:tcPr>
          <w:p w:rsidR="00520CD3" w:rsidRPr="00707796" w:rsidRDefault="00520CD3" w:rsidP="005A50AC">
            <w:pPr>
              <w:rPr>
                <w:b/>
                <w:color w:val="0000FF"/>
              </w:rPr>
            </w:pPr>
          </w:p>
        </w:tc>
      </w:tr>
      <w:tr w:rsidR="00520CD3" w:rsidRPr="001D7CE5">
        <w:trPr>
          <w:trHeight w:val="285"/>
        </w:trPr>
        <w:tc>
          <w:tcPr>
            <w:tcW w:w="1665" w:type="dxa"/>
            <w:vAlign w:val="center"/>
          </w:tcPr>
          <w:p w:rsidR="00520CD3" w:rsidRPr="001D7CE5" w:rsidRDefault="00520CD3" w:rsidP="001D7CE5">
            <w:r w:rsidRPr="001D7CE5">
              <w:t> ZVV1</w:t>
            </w:r>
          </w:p>
        </w:tc>
        <w:tc>
          <w:tcPr>
            <w:tcW w:w="1770" w:type="dxa"/>
            <w:vAlign w:val="center"/>
          </w:tcPr>
          <w:p w:rsidR="00520CD3" w:rsidRPr="00430058" w:rsidRDefault="00520CD3" w:rsidP="005A50AC">
            <w:pPr>
              <w:rPr>
                <w:b/>
                <w:color w:val="0000FF"/>
              </w:rPr>
            </w:pPr>
            <w:r w:rsidRPr="00430058">
              <w:rPr>
                <w:b/>
                <w:color w:val="0000FF"/>
              </w:rPr>
              <w:t> 4</w:t>
            </w:r>
          </w:p>
        </w:tc>
        <w:tc>
          <w:tcPr>
            <w:tcW w:w="1620" w:type="dxa"/>
            <w:vAlign w:val="center"/>
          </w:tcPr>
          <w:p w:rsidR="00520CD3" w:rsidRPr="001D7CE5" w:rsidRDefault="00520CD3" w:rsidP="00306378">
            <w:r w:rsidRPr="001D7CE5">
              <w:t> ZPS 2</w:t>
            </w: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520CD3" w:rsidRPr="00430058" w:rsidRDefault="00520CD3" w:rsidP="00306378">
            <w:pPr>
              <w:rPr>
                <w:b/>
                <w:color w:val="0000FF"/>
              </w:rPr>
            </w:pPr>
            <w:r w:rsidRPr="00430058">
              <w:rPr>
                <w:b/>
                <w:color w:val="0000FF"/>
              </w:rPr>
              <w:t> 6</w:t>
            </w:r>
          </w:p>
        </w:tc>
        <w:tc>
          <w:tcPr>
            <w:tcW w:w="1980" w:type="dxa"/>
            <w:vMerge/>
            <w:tcBorders>
              <w:left w:val="double" w:sz="4" w:space="0" w:color="auto"/>
            </w:tcBorders>
          </w:tcPr>
          <w:p w:rsidR="00520CD3" w:rsidRPr="00707796" w:rsidRDefault="00520CD3" w:rsidP="005A50AC">
            <w:pPr>
              <w:rPr>
                <w:b/>
                <w:color w:val="0000FF"/>
              </w:rPr>
            </w:pPr>
          </w:p>
        </w:tc>
      </w:tr>
      <w:tr w:rsidR="00520CD3" w:rsidRPr="001D7CE5">
        <w:trPr>
          <w:trHeight w:val="285"/>
        </w:trPr>
        <w:tc>
          <w:tcPr>
            <w:tcW w:w="1665" w:type="dxa"/>
            <w:vAlign w:val="center"/>
          </w:tcPr>
          <w:p w:rsidR="00520CD3" w:rsidRPr="001D7CE5" w:rsidRDefault="00520CD3" w:rsidP="008B714A">
            <w:r w:rsidRPr="001D7CE5">
              <w:t> ZVV2</w:t>
            </w:r>
          </w:p>
        </w:tc>
        <w:tc>
          <w:tcPr>
            <w:tcW w:w="1770" w:type="dxa"/>
            <w:vAlign w:val="center"/>
          </w:tcPr>
          <w:p w:rsidR="00520CD3" w:rsidRPr="00430058" w:rsidRDefault="00520CD3" w:rsidP="008B714A">
            <w:pPr>
              <w:rPr>
                <w:b/>
                <w:color w:val="0000FF"/>
              </w:rPr>
            </w:pPr>
            <w:r w:rsidRPr="00430058">
              <w:rPr>
                <w:b/>
                <w:color w:val="0000FF"/>
              </w:rPr>
              <w:t> 5</w:t>
            </w:r>
          </w:p>
        </w:tc>
        <w:tc>
          <w:tcPr>
            <w:tcW w:w="1620" w:type="dxa"/>
            <w:vAlign w:val="center"/>
          </w:tcPr>
          <w:p w:rsidR="00520CD3" w:rsidRPr="001D7CE5" w:rsidRDefault="00520CD3" w:rsidP="00306378">
            <w:r w:rsidRPr="001D7CE5">
              <w:t> ZPO 1</w:t>
            </w: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520CD3" w:rsidRPr="00430058" w:rsidRDefault="00520CD3" w:rsidP="00306378">
            <w:pPr>
              <w:rPr>
                <w:b/>
                <w:color w:val="0000FF"/>
              </w:rPr>
            </w:pPr>
            <w:r w:rsidRPr="00430058">
              <w:rPr>
                <w:b/>
                <w:color w:val="0000FF"/>
              </w:rPr>
              <w:t> 5</w:t>
            </w:r>
          </w:p>
        </w:tc>
        <w:tc>
          <w:tcPr>
            <w:tcW w:w="1980" w:type="dxa"/>
            <w:vMerge/>
            <w:tcBorders>
              <w:left w:val="double" w:sz="4" w:space="0" w:color="auto"/>
            </w:tcBorders>
          </w:tcPr>
          <w:p w:rsidR="00520CD3" w:rsidRPr="00707796" w:rsidRDefault="00520CD3" w:rsidP="005A50AC">
            <w:pPr>
              <w:rPr>
                <w:b/>
                <w:color w:val="0000FF"/>
              </w:rPr>
            </w:pPr>
          </w:p>
        </w:tc>
      </w:tr>
      <w:tr w:rsidR="00520CD3" w:rsidRPr="001D7CE5">
        <w:trPr>
          <w:trHeight w:val="285"/>
        </w:trPr>
        <w:tc>
          <w:tcPr>
            <w:tcW w:w="1665" w:type="dxa"/>
            <w:vAlign w:val="center"/>
          </w:tcPr>
          <w:p w:rsidR="00520CD3" w:rsidRPr="001D7CE5" w:rsidRDefault="00520CD3" w:rsidP="008B714A">
            <w:r w:rsidRPr="001D7CE5">
              <w:t> ZVV3</w:t>
            </w:r>
          </w:p>
        </w:tc>
        <w:tc>
          <w:tcPr>
            <w:tcW w:w="1770" w:type="dxa"/>
            <w:vAlign w:val="center"/>
          </w:tcPr>
          <w:p w:rsidR="00520CD3" w:rsidRPr="00430058" w:rsidRDefault="00520CD3" w:rsidP="008B714A">
            <w:pPr>
              <w:rPr>
                <w:b/>
                <w:color w:val="0000FF"/>
              </w:rPr>
            </w:pPr>
            <w:r w:rsidRPr="00430058">
              <w:rPr>
                <w:b/>
                <w:color w:val="0000FF"/>
              </w:rPr>
              <w:t> 6</w:t>
            </w:r>
          </w:p>
        </w:tc>
        <w:tc>
          <w:tcPr>
            <w:tcW w:w="1620" w:type="dxa"/>
            <w:vAlign w:val="center"/>
          </w:tcPr>
          <w:p w:rsidR="00520CD3" w:rsidRPr="001D7CE5" w:rsidRDefault="00520CD3" w:rsidP="00306378">
            <w:r w:rsidRPr="001D7CE5">
              <w:t> ZPO 2</w:t>
            </w: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520CD3" w:rsidRPr="00430058" w:rsidRDefault="00520CD3" w:rsidP="00306378">
            <w:pPr>
              <w:rPr>
                <w:b/>
                <w:color w:val="0000FF"/>
              </w:rPr>
            </w:pPr>
            <w:r w:rsidRPr="00430058">
              <w:rPr>
                <w:b/>
                <w:color w:val="0000FF"/>
              </w:rPr>
              <w:t> 6</w:t>
            </w:r>
          </w:p>
        </w:tc>
        <w:tc>
          <w:tcPr>
            <w:tcW w:w="1980" w:type="dxa"/>
            <w:vMerge/>
            <w:tcBorders>
              <w:left w:val="double" w:sz="4" w:space="0" w:color="auto"/>
            </w:tcBorders>
          </w:tcPr>
          <w:p w:rsidR="00520CD3" w:rsidRPr="00707796" w:rsidRDefault="00520CD3" w:rsidP="005A50AC">
            <w:pPr>
              <w:rPr>
                <w:b/>
                <w:color w:val="0000FF"/>
              </w:rPr>
            </w:pPr>
          </w:p>
        </w:tc>
      </w:tr>
    </w:tbl>
    <w:p w:rsidR="00430058" w:rsidRDefault="00430058" w:rsidP="001D7CE5">
      <w:pPr>
        <w:rPr>
          <w:u w:val="single"/>
        </w:rPr>
      </w:pPr>
    </w:p>
    <w:p w:rsidR="00E7613F" w:rsidRPr="00430058" w:rsidRDefault="00E43804" w:rsidP="001D7CE5">
      <w:r w:rsidRPr="00430058">
        <w:t>Bonusy za známky</w:t>
      </w:r>
      <w:r w:rsidR="00982DB7">
        <w:t xml:space="preserve"> z ZZO</w:t>
      </w:r>
      <w:r w:rsidR="00430058">
        <w:t>:</w:t>
      </w:r>
    </w:p>
    <w:p w:rsidR="00E43804" w:rsidRPr="001D7CE5" w:rsidRDefault="00E43804" w:rsidP="001D7CE5">
      <w:r w:rsidRPr="001D7CE5">
        <w:t xml:space="preserve">Prospěl výborně  </w:t>
      </w:r>
      <w:r w:rsidRPr="00982DB7">
        <w:rPr>
          <w:b/>
          <w:color w:val="0000FF"/>
        </w:rPr>
        <w:t>+2</w:t>
      </w:r>
    </w:p>
    <w:p w:rsidR="00E43804" w:rsidRDefault="00E43804" w:rsidP="001D7CE5">
      <w:pPr>
        <w:rPr>
          <w:b/>
          <w:color w:val="0000FF"/>
        </w:rPr>
      </w:pPr>
      <w:r w:rsidRPr="001D7CE5">
        <w:t xml:space="preserve">Prospěl  </w:t>
      </w:r>
      <w:r w:rsidRPr="00982DB7">
        <w:rPr>
          <w:b/>
          <w:color w:val="0000FF"/>
        </w:rPr>
        <w:t>+0</w:t>
      </w:r>
    </w:p>
    <w:p w:rsidR="005162AB" w:rsidRDefault="005162AB" w:rsidP="001D7CE5">
      <w:pPr>
        <w:rPr>
          <w:b/>
          <w:color w:val="0000FF"/>
        </w:rPr>
      </w:pPr>
    </w:p>
    <w:p w:rsidR="005162AB" w:rsidRDefault="005162AB" w:rsidP="001D7CE5">
      <w:r>
        <w:t>1.1.4  Zkušební řád malých plemen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8"/>
        <w:gridCol w:w="1418"/>
        <w:gridCol w:w="1418"/>
        <w:gridCol w:w="1418"/>
        <w:gridCol w:w="1478"/>
      </w:tblGrid>
      <w:tr w:rsidR="005162AB" w:rsidTr="003051C6">
        <w:tc>
          <w:tcPr>
            <w:tcW w:w="1418" w:type="dxa"/>
            <w:shd w:val="clear" w:color="auto" w:fill="auto"/>
            <w:vAlign w:val="center"/>
          </w:tcPr>
          <w:p w:rsidR="005162AB" w:rsidRDefault="005162AB" w:rsidP="003051C6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162AB" w:rsidRDefault="005162AB" w:rsidP="003051C6">
            <w:pPr>
              <w:jc w:val="center"/>
            </w:pPr>
            <w:r>
              <w:t>počet bodů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62AB" w:rsidRDefault="005162AB" w:rsidP="003051C6">
            <w:pPr>
              <w:jc w:val="center"/>
            </w:pPr>
            <w:r>
              <w:t>známka "výborně"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62AB" w:rsidRDefault="005162AB" w:rsidP="003051C6">
            <w:pPr>
              <w:jc w:val="center"/>
            </w:pPr>
            <w:r>
              <w:t>známka</w:t>
            </w:r>
          </w:p>
          <w:p w:rsidR="005162AB" w:rsidRDefault="005162AB" w:rsidP="003051C6">
            <w:pPr>
              <w:jc w:val="center"/>
            </w:pPr>
            <w:r>
              <w:t>"velmi dobře"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62AB" w:rsidRDefault="005162AB" w:rsidP="003051C6">
            <w:pPr>
              <w:jc w:val="center"/>
            </w:pPr>
            <w:r>
              <w:t>známka</w:t>
            </w:r>
          </w:p>
          <w:p w:rsidR="005162AB" w:rsidRDefault="005162AB" w:rsidP="003051C6">
            <w:pPr>
              <w:jc w:val="center"/>
            </w:pPr>
            <w:r>
              <w:t>"dobře"</w:t>
            </w:r>
          </w:p>
        </w:tc>
        <w:tc>
          <w:tcPr>
            <w:tcW w:w="1478" w:type="dxa"/>
            <w:shd w:val="clear" w:color="auto" w:fill="auto"/>
          </w:tcPr>
          <w:p w:rsidR="005162AB" w:rsidRDefault="004C4188" w:rsidP="003051C6">
            <w:pPr>
              <w:jc w:val="center"/>
            </w:pPr>
            <w:r>
              <w:t>známka "uspokojivě"</w:t>
            </w:r>
          </w:p>
        </w:tc>
      </w:tr>
      <w:tr w:rsidR="005162AB" w:rsidTr="003051C6">
        <w:tc>
          <w:tcPr>
            <w:tcW w:w="1418" w:type="dxa"/>
            <w:shd w:val="clear" w:color="auto" w:fill="auto"/>
          </w:tcPr>
          <w:p w:rsidR="005162AB" w:rsidRDefault="005162AB" w:rsidP="000A7F9F">
            <w:r>
              <w:t>ZD</w:t>
            </w:r>
          </w:p>
        </w:tc>
        <w:tc>
          <w:tcPr>
            <w:tcW w:w="1418" w:type="dxa"/>
            <w:shd w:val="clear" w:color="auto" w:fill="auto"/>
          </w:tcPr>
          <w:p w:rsidR="005162AB" w:rsidRPr="003051C6" w:rsidRDefault="005162AB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162AB" w:rsidRPr="003051C6" w:rsidRDefault="005162AB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+2</w:t>
            </w:r>
          </w:p>
        </w:tc>
        <w:tc>
          <w:tcPr>
            <w:tcW w:w="1418" w:type="dxa"/>
            <w:shd w:val="clear" w:color="auto" w:fill="auto"/>
          </w:tcPr>
          <w:p w:rsidR="005162AB" w:rsidRPr="003051C6" w:rsidRDefault="005162AB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+1</w:t>
            </w:r>
          </w:p>
        </w:tc>
        <w:tc>
          <w:tcPr>
            <w:tcW w:w="1418" w:type="dxa"/>
            <w:shd w:val="clear" w:color="auto" w:fill="auto"/>
          </w:tcPr>
          <w:p w:rsidR="005162AB" w:rsidRPr="003051C6" w:rsidRDefault="005162AB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0</w:t>
            </w:r>
          </w:p>
        </w:tc>
        <w:tc>
          <w:tcPr>
            <w:tcW w:w="1478" w:type="dxa"/>
            <w:shd w:val="clear" w:color="auto" w:fill="auto"/>
          </w:tcPr>
          <w:p w:rsidR="005162AB" w:rsidRPr="003051C6" w:rsidRDefault="004C4188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0</w:t>
            </w:r>
          </w:p>
        </w:tc>
      </w:tr>
      <w:tr w:rsidR="005162AB" w:rsidTr="003051C6">
        <w:tc>
          <w:tcPr>
            <w:tcW w:w="1418" w:type="dxa"/>
            <w:shd w:val="clear" w:color="auto" w:fill="auto"/>
          </w:tcPr>
          <w:p w:rsidR="005162AB" w:rsidRDefault="005162AB" w:rsidP="000A7F9F">
            <w:r>
              <w:t>ZZ</w:t>
            </w:r>
          </w:p>
        </w:tc>
        <w:tc>
          <w:tcPr>
            <w:tcW w:w="1418" w:type="dxa"/>
            <w:shd w:val="clear" w:color="auto" w:fill="auto"/>
          </w:tcPr>
          <w:p w:rsidR="005162AB" w:rsidRPr="003051C6" w:rsidRDefault="005162AB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162AB" w:rsidRPr="003051C6" w:rsidRDefault="004C4188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+3</w:t>
            </w:r>
          </w:p>
        </w:tc>
        <w:tc>
          <w:tcPr>
            <w:tcW w:w="1418" w:type="dxa"/>
            <w:shd w:val="clear" w:color="auto" w:fill="auto"/>
          </w:tcPr>
          <w:p w:rsidR="005162AB" w:rsidRPr="003051C6" w:rsidRDefault="004C4188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+2</w:t>
            </w:r>
          </w:p>
        </w:tc>
        <w:tc>
          <w:tcPr>
            <w:tcW w:w="1418" w:type="dxa"/>
            <w:shd w:val="clear" w:color="auto" w:fill="auto"/>
          </w:tcPr>
          <w:p w:rsidR="005162AB" w:rsidRPr="003051C6" w:rsidRDefault="004C4188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+1</w:t>
            </w:r>
          </w:p>
        </w:tc>
        <w:tc>
          <w:tcPr>
            <w:tcW w:w="1478" w:type="dxa"/>
            <w:shd w:val="clear" w:color="auto" w:fill="auto"/>
          </w:tcPr>
          <w:p w:rsidR="005162AB" w:rsidRPr="003051C6" w:rsidRDefault="004C4188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0</w:t>
            </w:r>
          </w:p>
        </w:tc>
      </w:tr>
      <w:tr w:rsidR="005162AB" w:rsidTr="003051C6">
        <w:tc>
          <w:tcPr>
            <w:tcW w:w="1418" w:type="dxa"/>
            <w:shd w:val="clear" w:color="auto" w:fill="auto"/>
          </w:tcPr>
          <w:p w:rsidR="005162AB" w:rsidRDefault="005162AB" w:rsidP="000A7F9F">
            <w:r>
              <w:t>Z1</w:t>
            </w:r>
          </w:p>
        </w:tc>
        <w:tc>
          <w:tcPr>
            <w:tcW w:w="1418" w:type="dxa"/>
            <w:shd w:val="clear" w:color="auto" w:fill="auto"/>
          </w:tcPr>
          <w:p w:rsidR="005162AB" w:rsidRPr="003051C6" w:rsidRDefault="005162AB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162AB" w:rsidRPr="003051C6" w:rsidRDefault="005162AB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+6</w:t>
            </w:r>
          </w:p>
        </w:tc>
        <w:tc>
          <w:tcPr>
            <w:tcW w:w="1418" w:type="dxa"/>
            <w:shd w:val="clear" w:color="auto" w:fill="auto"/>
          </w:tcPr>
          <w:p w:rsidR="005162AB" w:rsidRPr="003051C6" w:rsidRDefault="005162AB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+4</w:t>
            </w:r>
          </w:p>
        </w:tc>
        <w:tc>
          <w:tcPr>
            <w:tcW w:w="1418" w:type="dxa"/>
            <w:shd w:val="clear" w:color="auto" w:fill="auto"/>
          </w:tcPr>
          <w:p w:rsidR="005162AB" w:rsidRPr="003051C6" w:rsidRDefault="005162AB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+2</w:t>
            </w:r>
          </w:p>
        </w:tc>
        <w:tc>
          <w:tcPr>
            <w:tcW w:w="1478" w:type="dxa"/>
            <w:shd w:val="clear" w:color="auto" w:fill="auto"/>
          </w:tcPr>
          <w:p w:rsidR="005162AB" w:rsidRPr="003051C6" w:rsidRDefault="004C4188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0</w:t>
            </w:r>
          </w:p>
        </w:tc>
      </w:tr>
      <w:tr w:rsidR="004C4188" w:rsidTr="003051C6">
        <w:tc>
          <w:tcPr>
            <w:tcW w:w="1418" w:type="dxa"/>
            <w:shd w:val="clear" w:color="auto" w:fill="auto"/>
          </w:tcPr>
          <w:p w:rsidR="004C4188" w:rsidRDefault="004C4188" w:rsidP="000A7F9F">
            <w:r>
              <w:t>Z1-A</w:t>
            </w:r>
          </w:p>
        </w:tc>
        <w:tc>
          <w:tcPr>
            <w:tcW w:w="1418" w:type="dxa"/>
            <w:shd w:val="clear" w:color="auto" w:fill="auto"/>
          </w:tcPr>
          <w:p w:rsidR="004C4188" w:rsidRPr="003051C6" w:rsidRDefault="004C4188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4C4188" w:rsidRPr="003051C6" w:rsidRDefault="004C4188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+6</w:t>
            </w:r>
          </w:p>
        </w:tc>
        <w:tc>
          <w:tcPr>
            <w:tcW w:w="1418" w:type="dxa"/>
            <w:shd w:val="clear" w:color="auto" w:fill="auto"/>
          </w:tcPr>
          <w:p w:rsidR="004C4188" w:rsidRPr="003051C6" w:rsidRDefault="004C4188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+4</w:t>
            </w:r>
          </w:p>
        </w:tc>
        <w:tc>
          <w:tcPr>
            <w:tcW w:w="1418" w:type="dxa"/>
            <w:shd w:val="clear" w:color="auto" w:fill="auto"/>
          </w:tcPr>
          <w:p w:rsidR="004C4188" w:rsidRPr="003051C6" w:rsidRDefault="004C4188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+2</w:t>
            </w:r>
          </w:p>
        </w:tc>
        <w:tc>
          <w:tcPr>
            <w:tcW w:w="1478" w:type="dxa"/>
            <w:shd w:val="clear" w:color="auto" w:fill="auto"/>
          </w:tcPr>
          <w:p w:rsidR="004C4188" w:rsidRPr="003051C6" w:rsidRDefault="004C4188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0</w:t>
            </w:r>
          </w:p>
        </w:tc>
      </w:tr>
      <w:tr w:rsidR="004C4188" w:rsidTr="003051C6">
        <w:tc>
          <w:tcPr>
            <w:tcW w:w="1418" w:type="dxa"/>
            <w:shd w:val="clear" w:color="auto" w:fill="auto"/>
          </w:tcPr>
          <w:p w:rsidR="004C4188" w:rsidRDefault="004C4188" w:rsidP="000A7F9F">
            <w:r>
              <w:t>Z1-B</w:t>
            </w:r>
          </w:p>
        </w:tc>
        <w:tc>
          <w:tcPr>
            <w:tcW w:w="1418" w:type="dxa"/>
            <w:shd w:val="clear" w:color="auto" w:fill="auto"/>
          </w:tcPr>
          <w:p w:rsidR="004C4188" w:rsidRPr="003051C6" w:rsidRDefault="004C4188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4C4188" w:rsidRPr="003051C6" w:rsidRDefault="004C4188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+6</w:t>
            </w:r>
          </w:p>
        </w:tc>
        <w:tc>
          <w:tcPr>
            <w:tcW w:w="1418" w:type="dxa"/>
            <w:shd w:val="clear" w:color="auto" w:fill="auto"/>
          </w:tcPr>
          <w:p w:rsidR="004C4188" w:rsidRPr="003051C6" w:rsidRDefault="004C4188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+4</w:t>
            </w:r>
          </w:p>
        </w:tc>
        <w:tc>
          <w:tcPr>
            <w:tcW w:w="1418" w:type="dxa"/>
            <w:shd w:val="clear" w:color="auto" w:fill="auto"/>
          </w:tcPr>
          <w:p w:rsidR="004C4188" w:rsidRPr="003051C6" w:rsidRDefault="004C4188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+2</w:t>
            </w:r>
          </w:p>
        </w:tc>
        <w:tc>
          <w:tcPr>
            <w:tcW w:w="1478" w:type="dxa"/>
            <w:shd w:val="clear" w:color="auto" w:fill="auto"/>
          </w:tcPr>
          <w:p w:rsidR="004C4188" w:rsidRPr="003051C6" w:rsidRDefault="004C4188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0</w:t>
            </w:r>
          </w:p>
        </w:tc>
      </w:tr>
      <w:tr w:rsidR="006B0C27" w:rsidTr="003051C6">
        <w:tc>
          <w:tcPr>
            <w:tcW w:w="1418" w:type="dxa"/>
            <w:shd w:val="clear" w:color="auto" w:fill="auto"/>
          </w:tcPr>
          <w:p w:rsidR="006B0C27" w:rsidRDefault="006B0C27" w:rsidP="000A7F9F">
            <w:r>
              <w:t>Z2</w:t>
            </w:r>
          </w:p>
        </w:tc>
        <w:tc>
          <w:tcPr>
            <w:tcW w:w="1418" w:type="dxa"/>
            <w:shd w:val="clear" w:color="auto" w:fill="auto"/>
          </w:tcPr>
          <w:p w:rsidR="006B0C27" w:rsidRPr="003051C6" w:rsidRDefault="006B0C27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B0C27" w:rsidRPr="003051C6" w:rsidRDefault="006B0C27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+6</w:t>
            </w:r>
          </w:p>
        </w:tc>
        <w:tc>
          <w:tcPr>
            <w:tcW w:w="1418" w:type="dxa"/>
            <w:shd w:val="clear" w:color="auto" w:fill="auto"/>
          </w:tcPr>
          <w:p w:rsidR="006B0C27" w:rsidRPr="003051C6" w:rsidRDefault="006B0C27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+4</w:t>
            </w:r>
          </w:p>
        </w:tc>
        <w:tc>
          <w:tcPr>
            <w:tcW w:w="1418" w:type="dxa"/>
            <w:shd w:val="clear" w:color="auto" w:fill="auto"/>
          </w:tcPr>
          <w:p w:rsidR="006B0C27" w:rsidRPr="003051C6" w:rsidRDefault="006B0C27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+2</w:t>
            </w:r>
          </w:p>
        </w:tc>
        <w:tc>
          <w:tcPr>
            <w:tcW w:w="1478" w:type="dxa"/>
            <w:shd w:val="clear" w:color="auto" w:fill="auto"/>
          </w:tcPr>
          <w:p w:rsidR="006B0C27" w:rsidRPr="003051C6" w:rsidRDefault="006B0C27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0</w:t>
            </w:r>
          </w:p>
        </w:tc>
      </w:tr>
      <w:tr w:rsidR="006B0C27" w:rsidTr="003051C6">
        <w:tc>
          <w:tcPr>
            <w:tcW w:w="1418" w:type="dxa"/>
            <w:shd w:val="clear" w:color="auto" w:fill="auto"/>
          </w:tcPr>
          <w:p w:rsidR="006B0C27" w:rsidRDefault="006B0C27" w:rsidP="000A7F9F">
            <w:r>
              <w:t>Z2-A</w:t>
            </w:r>
          </w:p>
        </w:tc>
        <w:tc>
          <w:tcPr>
            <w:tcW w:w="1418" w:type="dxa"/>
            <w:shd w:val="clear" w:color="auto" w:fill="auto"/>
          </w:tcPr>
          <w:p w:rsidR="006B0C27" w:rsidRPr="003051C6" w:rsidRDefault="006B0C27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B0C27" w:rsidRPr="003051C6" w:rsidRDefault="006B0C27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+6</w:t>
            </w:r>
          </w:p>
        </w:tc>
        <w:tc>
          <w:tcPr>
            <w:tcW w:w="1418" w:type="dxa"/>
            <w:shd w:val="clear" w:color="auto" w:fill="auto"/>
          </w:tcPr>
          <w:p w:rsidR="006B0C27" w:rsidRPr="003051C6" w:rsidRDefault="006B0C27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+4</w:t>
            </w:r>
          </w:p>
        </w:tc>
        <w:tc>
          <w:tcPr>
            <w:tcW w:w="1418" w:type="dxa"/>
            <w:shd w:val="clear" w:color="auto" w:fill="auto"/>
          </w:tcPr>
          <w:p w:rsidR="006B0C27" w:rsidRPr="003051C6" w:rsidRDefault="006B0C27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+2</w:t>
            </w:r>
          </w:p>
        </w:tc>
        <w:tc>
          <w:tcPr>
            <w:tcW w:w="1478" w:type="dxa"/>
            <w:shd w:val="clear" w:color="auto" w:fill="auto"/>
          </w:tcPr>
          <w:p w:rsidR="006B0C27" w:rsidRPr="003051C6" w:rsidRDefault="006B0C27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0</w:t>
            </w:r>
          </w:p>
        </w:tc>
      </w:tr>
      <w:tr w:rsidR="006B0C27" w:rsidTr="003051C6">
        <w:tc>
          <w:tcPr>
            <w:tcW w:w="1418" w:type="dxa"/>
            <w:shd w:val="clear" w:color="auto" w:fill="auto"/>
          </w:tcPr>
          <w:p w:rsidR="006B0C27" w:rsidRDefault="006B0C27" w:rsidP="000A7F9F">
            <w:r>
              <w:t>Z2-B</w:t>
            </w:r>
          </w:p>
        </w:tc>
        <w:tc>
          <w:tcPr>
            <w:tcW w:w="1418" w:type="dxa"/>
            <w:shd w:val="clear" w:color="auto" w:fill="auto"/>
          </w:tcPr>
          <w:p w:rsidR="006B0C27" w:rsidRPr="003051C6" w:rsidRDefault="006B0C27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B0C27" w:rsidRPr="003051C6" w:rsidRDefault="006B0C27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+6</w:t>
            </w:r>
          </w:p>
        </w:tc>
        <w:tc>
          <w:tcPr>
            <w:tcW w:w="1418" w:type="dxa"/>
            <w:shd w:val="clear" w:color="auto" w:fill="auto"/>
          </w:tcPr>
          <w:p w:rsidR="006B0C27" w:rsidRPr="003051C6" w:rsidRDefault="006B0C27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+4</w:t>
            </w:r>
          </w:p>
        </w:tc>
        <w:tc>
          <w:tcPr>
            <w:tcW w:w="1418" w:type="dxa"/>
            <w:shd w:val="clear" w:color="auto" w:fill="auto"/>
          </w:tcPr>
          <w:p w:rsidR="006B0C27" w:rsidRPr="003051C6" w:rsidRDefault="006B0C27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+2</w:t>
            </w:r>
          </w:p>
        </w:tc>
        <w:tc>
          <w:tcPr>
            <w:tcW w:w="1478" w:type="dxa"/>
            <w:shd w:val="clear" w:color="auto" w:fill="auto"/>
          </w:tcPr>
          <w:p w:rsidR="006B0C27" w:rsidRPr="003051C6" w:rsidRDefault="006B0C27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0</w:t>
            </w:r>
          </w:p>
        </w:tc>
      </w:tr>
      <w:tr w:rsidR="006B0C27" w:rsidTr="003051C6">
        <w:tc>
          <w:tcPr>
            <w:tcW w:w="1418" w:type="dxa"/>
            <w:shd w:val="clear" w:color="auto" w:fill="auto"/>
          </w:tcPr>
          <w:p w:rsidR="006B0C27" w:rsidRDefault="006B0C27" w:rsidP="000A7F9F">
            <w:r>
              <w:t>Z3</w:t>
            </w:r>
          </w:p>
        </w:tc>
        <w:tc>
          <w:tcPr>
            <w:tcW w:w="1418" w:type="dxa"/>
            <w:shd w:val="clear" w:color="auto" w:fill="auto"/>
          </w:tcPr>
          <w:p w:rsidR="006B0C27" w:rsidRPr="003051C6" w:rsidRDefault="006B0C27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6B0C27" w:rsidRPr="003051C6" w:rsidRDefault="006B0C27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+6</w:t>
            </w:r>
          </w:p>
        </w:tc>
        <w:tc>
          <w:tcPr>
            <w:tcW w:w="1418" w:type="dxa"/>
            <w:shd w:val="clear" w:color="auto" w:fill="auto"/>
          </w:tcPr>
          <w:p w:rsidR="006B0C27" w:rsidRPr="003051C6" w:rsidRDefault="006B0C27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+4</w:t>
            </w:r>
          </w:p>
        </w:tc>
        <w:tc>
          <w:tcPr>
            <w:tcW w:w="1418" w:type="dxa"/>
            <w:shd w:val="clear" w:color="auto" w:fill="auto"/>
          </w:tcPr>
          <w:p w:rsidR="006B0C27" w:rsidRPr="003051C6" w:rsidRDefault="006B0C27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+2</w:t>
            </w:r>
          </w:p>
        </w:tc>
        <w:tc>
          <w:tcPr>
            <w:tcW w:w="1478" w:type="dxa"/>
            <w:shd w:val="clear" w:color="auto" w:fill="auto"/>
          </w:tcPr>
          <w:p w:rsidR="006B0C27" w:rsidRPr="003051C6" w:rsidRDefault="006B0C27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0</w:t>
            </w:r>
          </w:p>
        </w:tc>
      </w:tr>
      <w:tr w:rsidR="006B0C27" w:rsidTr="003051C6">
        <w:tc>
          <w:tcPr>
            <w:tcW w:w="1418" w:type="dxa"/>
            <w:shd w:val="clear" w:color="auto" w:fill="auto"/>
          </w:tcPr>
          <w:p w:rsidR="006B0C27" w:rsidRDefault="006B0C27" w:rsidP="000A7F9F">
            <w:r>
              <w:t>Z3-A</w:t>
            </w:r>
          </w:p>
        </w:tc>
        <w:tc>
          <w:tcPr>
            <w:tcW w:w="1418" w:type="dxa"/>
            <w:shd w:val="clear" w:color="auto" w:fill="auto"/>
          </w:tcPr>
          <w:p w:rsidR="006B0C27" w:rsidRPr="003051C6" w:rsidRDefault="006B0C27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B0C27" w:rsidRPr="003051C6" w:rsidRDefault="006B0C27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+6</w:t>
            </w:r>
          </w:p>
        </w:tc>
        <w:tc>
          <w:tcPr>
            <w:tcW w:w="1418" w:type="dxa"/>
            <w:shd w:val="clear" w:color="auto" w:fill="auto"/>
          </w:tcPr>
          <w:p w:rsidR="006B0C27" w:rsidRPr="003051C6" w:rsidRDefault="006B0C27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+4</w:t>
            </w:r>
          </w:p>
        </w:tc>
        <w:tc>
          <w:tcPr>
            <w:tcW w:w="1418" w:type="dxa"/>
            <w:shd w:val="clear" w:color="auto" w:fill="auto"/>
          </w:tcPr>
          <w:p w:rsidR="006B0C27" w:rsidRPr="003051C6" w:rsidRDefault="006B0C27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+2</w:t>
            </w:r>
          </w:p>
        </w:tc>
        <w:tc>
          <w:tcPr>
            <w:tcW w:w="1478" w:type="dxa"/>
            <w:shd w:val="clear" w:color="auto" w:fill="auto"/>
          </w:tcPr>
          <w:p w:rsidR="006B0C27" w:rsidRPr="003051C6" w:rsidRDefault="006B0C27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0</w:t>
            </w:r>
          </w:p>
        </w:tc>
      </w:tr>
      <w:tr w:rsidR="006B0C27" w:rsidTr="003051C6">
        <w:tc>
          <w:tcPr>
            <w:tcW w:w="1418" w:type="dxa"/>
            <w:shd w:val="clear" w:color="auto" w:fill="auto"/>
          </w:tcPr>
          <w:p w:rsidR="006B0C27" w:rsidRDefault="006B0C27" w:rsidP="000A7F9F">
            <w:r>
              <w:t>Z3-B</w:t>
            </w:r>
          </w:p>
        </w:tc>
        <w:tc>
          <w:tcPr>
            <w:tcW w:w="1418" w:type="dxa"/>
            <w:shd w:val="clear" w:color="auto" w:fill="auto"/>
          </w:tcPr>
          <w:p w:rsidR="006B0C27" w:rsidRPr="003051C6" w:rsidRDefault="006B0C27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B0C27" w:rsidRPr="003051C6" w:rsidRDefault="006B0C27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+6</w:t>
            </w:r>
          </w:p>
        </w:tc>
        <w:tc>
          <w:tcPr>
            <w:tcW w:w="1418" w:type="dxa"/>
            <w:shd w:val="clear" w:color="auto" w:fill="auto"/>
          </w:tcPr>
          <w:p w:rsidR="006B0C27" w:rsidRPr="003051C6" w:rsidRDefault="006B0C27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+4</w:t>
            </w:r>
          </w:p>
        </w:tc>
        <w:tc>
          <w:tcPr>
            <w:tcW w:w="1418" w:type="dxa"/>
            <w:shd w:val="clear" w:color="auto" w:fill="auto"/>
          </w:tcPr>
          <w:p w:rsidR="006B0C27" w:rsidRPr="003051C6" w:rsidRDefault="006B0C27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+2</w:t>
            </w:r>
          </w:p>
        </w:tc>
        <w:tc>
          <w:tcPr>
            <w:tcW w:w="1478" w:type="dxa"/>
            <w:shd w:val="clear" w:color="auto" w:fill="auto"/>
          </w:tcPr>
          <w:p w:rsidR="006B0C27" w:rsidRPr="003051C6" w:rsidRDefault="006B0C27" w:rsidP="000A7F9F">
            <w:pPr>
              <w:rPr>
                <w:b/>
                <w:color w:val="0000FF"/>
              </w:rPr>
            </w:pPr>
            <w:r w:rsidRPr="003051C6">
              <w:rPr>
                <w:b/>
                <w:color w:val="0000FF"/>
              </w:rPr>
              <w:t>0</w:t>
            </w:r>
          </w:p>
        </w:tc>
      </w:tr>
    </w:tbl>
    <w:p w:rsidR="005162AB" w:rsidRPr="005162AB" w:rsidRDefault="005162AB" w:rsidP="001D7CE5"/>
    <w:p w:rsidR="00E7613F" w:rsidRPr="001D7CE5" w:rsidRDefault="00724CF5" w:rsidP="001D7CE5">
      <w:r>
        <w:t>Jeden druh zkoušky lze v jednom soutěžním roce uznat jako zkoušku jen jednou, počítá se první úspěšný pokus v daném soutěžním roce.</w:t>
      </w:r>
    </w:p>
    <w:p w:rsidR="00C43B4B" w:rsidRPr="00C43B4B" w:rsidRDefault="00C43B4B" w:rsidP="00C43B4B">
      <w:pPr>
        <w:pStyle w:val="Styl2"/>
      </w:pPr>
      <w:r w:rsidRPr="00C43B4B">
        <w:t>Soutěže a závody</w:t>
      </w:r>
      <w:r w:rsidR="005E3FEA">
        <w:t xml:space="preserve"> </w:t>
      </w:r>
      <w:r w:rsidR="005E3FEA">
        <w:rPr>
          <w:b w:val="0"/>
        </w:rPr>
        <w:t>(všechny zkušební řády)</w:t>
      </w:r>
    </w:p>
    <w:p w:rsidR="00C43B4B" w:rsidRDefault="00C43B4B" w:rsidP="001D7CE5">
      <w:pPr>
        <w:rPr>
          <w:u w:val="single"/>
        </w:rPr>
      </w:pPr>
    </w:p>
    <w:p w:rsidR="00E7613F" w:rsidRPr="001D7CE5" w:rsidRDefault="00C43B4B" w:rsidP="001D7CE5">
      <w:r>
        <w:t>U závodů se zapo</w:t>
      </w:r>
      <w:r w:rsidR="00596FA6">
        <w:t>čte vždy poloviční počet bodů, který je uveden u jednotlivých</w:t>
      </w:r>
      <w:r>
        <w:t xml:space="preserve"> zkoušek.</w:t>
      </w:r>
    </w:p>
    <w:p w:rsidR="00C43B4B" w:rsidRDefault="00277FB3" w:rsidP="001D7CE5">
      <w:r w:rsidRPr="001D7CE5">
        <w:t>Bonus za u</w:t>
      </w:r>
      <w:r w:rsidR="00C43B4B">
        <w:t>místění:</w:t>
      </w:r>
    </w:p>
    <w:p w:rsidR="00C43B4B" w:rsidRDefault="00E7613F" w:rsidP="001D7CE5">
      <w:r w:rsidRPr="001D7CE5">
        <w:t xml:space="preserve">1. místo </w:t>
      </w:r>
      <w:r w:rsidRPr="00C43B4B">
        <w:rPr>
          <w:b/>
          <w:color w:val="0000FF"/>
        </w:rPr>
        <w:t>+3</w:t>
      </w:r>
      <w:r w:rsidR="00C43B4B">
        <w:t xml:space="preserve"> body</w:t>
      </w:r>
    </w:p>
    <w:p w:rsidR="00C43B4B" w:rsidRDefault="00E7613F" w:rsidP="001D7CE5">
      <w:r w:rsidRPr="001D7CE5">
        <w:t xml:space="preserve">2. místo </w:t>
      </w:r>
      <w:r w:rsidRPr="00C43B4B">
        <w:rPr>
          <w:b/>
          <w:color w:val="0000FF"/>
        </w:rPr>
        <w:t>+2</w:t>
      </w:r>
      <w:r w:rsidR="00C43B4B">
        <w:t xml:space="preserve"> body</w:t>
      </w:r>
    </w:p>
    <w:p w:rsidR="00C43B4B" w:rsidRDefault="00E7613F" w:rsidP="001D7CE5">
      <w:r w:rsidRPr="001D7CE5">
        <w:t xml:space="preserve">3. místo </w:t>
      </w:r>
      <w:r w:rsidRPr="00C43B4B">
        <w:rPr>
          <w:b/>
          <w:color w:val="0000FF"/>
        </w:rPr>
        <w:t>+1</w:t>
      </w:r>
      <w:r w:rsidR="00C43B4B" w:rsidRPr="00C43B4B">
        <w:rPr>
          <w:b/>
          <w:color w:val="0000FF"/>
        </w:rPr>
        <w:t xml:space="preserve"> </w:t>
      </w:r>
      <w:r w:rsidR="00C43B4B">
        <w:t>bod</w:t>
      </w:r>
    </w:p>
    <w:p w:rsidR="00C43B4B" w:rsidRDefault="00C43B4B" w:rsidP="001D7CE5"/>
    <w:p w:rsidR="00E7613F" w:rsidRPr="001D7CE5" w:rsidRDefault="00C43B4B" w:rsidP="001D7CE5">
      <w:r>
        <w:t xml:space="preserve">Bonusy za umístění lze započítat pouze v případě, </w:t>
      </w:r>
      <w:r w:rsidR="00E7613F" w:rsidRPr="001D7CE5">
        <w:t>j</w:t>
      </w:r>
      <w:r w:rsidR="00D07610">
        <w:t>sou</w:t>
      </w:r>
      <w:r w:rsidR="00E7613F" w:rsidRPr="001D7CE5">
        <w:t xml:space="preserve">-li </w:t>
      </w:r>
      <w:r w:rsidR="00E7613F" w:rsidRPr="001F7859">
        <w:rPr>
          <w:b/>
        </w:rPr>
        <w:t>více</w:t>
      </w:r>
      <w:r w:rsidR="00E7613F" w:rsidRPr="001D7CE5">
        <w:t xml:space="preserve"> </w:t>
      </w:r>
      <w:r>
        <w:t>jak</w:t>
      </w:r>
      <w:r w:rsidR="00E7613F" w:rsidRPr="001D7CE5">
        <w:t xml:space="preserve"> </w:t>
      </w:r>
      <w:r w:rsidR="00130B6F">
        <w:t xml:space="preserve">3 </w:t>
      </w:r>
      <w:r w:rsidR="00D07610">
        <w:t>účastníci</w:t>
      </w:r>
      <w:r>
        <w:t xml:space="preserve"> v dané kategorii.</w:t>
      </w:r>
    </w:p>
    <w:p w:rsidR="00E7613F" w:rsidRPr="001D7CE5" w:rsidRDefault="00FB3B84" w:rsidP="001D7CE5">
      <w:r w:rsidRPr="001D7CE5">
        <w:t>V případě diskvalifika</w:t>
      </w:r>
      <w:r w:rsidR="00C43B4B">
        <w:t>ce se žádné body nezapočítávají.</w:t>
      </w:r>
    </w:p>
    <w:p w:rsidR="00E7613F" w:rsidRDefault="00E7613F" w:rsidP="001D7CE5"/>
    <w:p w:rsidR="00E7613F" w:rsidRPr="001D7CE5" w:rsidRDefault="00130B6F" w:rsidP="00130B6F">
      <w:pPr>
        <w:pStyle w:val="Styl1"/>
      </w:pPr>
      <w:r>
        <w:t>Agility</w:t>
      </w:r>
    </w:p>
    <w:p w:rsidR="00C74472" w:rsidRPr="001D7CE5" w:rsidRDefault="006B0C27" w:rsidP="00130B6F">
      <w:pPr>
        <w:pStyle w:val="Styl2"/>
      </w:pPr>
      <w:r>
        <w:t>Soutěže (běhy) dělené podle výkonnostních kategorií</w:t>
      </w:r>
      <w:r w:rsidR="00C74472" w:rsidRPr="00130B6F">
        <w:t xml:space="preserve"> A1 – A3</w:t>
      </w:r>
      <w:r w:rsidR="00C74472" w:rsidRPr="001D7CE5">
        <w:t xml:space="preserve"> (případně J1-J3)</w:t>
      </w:r>
    </w:p>
    <w:p w:rsidR="00130B6F" w:rsidRDefault="00130B6F" w:rsidP="001D7CE5"/>
    <w:p w:rsidR="00E7613F" w:rsidRPr="001D7CE5" w:rsidRDefault="001F7859" w:rsidP="001F7859">
      <w:r>
        <w:t>Běhy</w:t>
      </w:r>
      <w:r w:rsidR="00E7613F" w:rsidRPr="001D7CE5">
        <w:t xml:space="preserve"> dle dané kategorie na „výborně“, tedy do 5,99 trestných bodů.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D07610" w:rsidTr="003051C6">
        <w:tc>
          <w:tcPr>
            <w:tcW w:w="3070" w:type="dxa"/>
            <w:shd w:val="clear" w:color="auto" w:fill="auto"/>
          </w:tcPr>
          <w:p w:rsidR="00D07610" w:rsidRDefault="00D07610" w:rsidP="003051C6">
            <w:pPr>
              <w:jc w:val="center"/>
            </w:pPr>
            <w:r w:rsidRPr="001D7CE5">
              <w:t xml:space="preserve">A1 – </w:t>
            </w:r>
            <w:r w:rsidR="006B0C27" w:rsidRPr="003051C6">
              <w:rPr>
                <w:b/>
                <w:color w:val="0000FF"/>
              </w:rPr>
              <w:t>2</w:t>
            </w:r>
            <w:r w:rsidRPr="001D7CE5">
              <w:t xml:space="preserve"> body</w:t>
            </w:r>
          </w:p>
        </w:tc>
        <w:tc>
          <w:tcPr>
            <w:tcW w:w="3071" w:type="dxa"/>
            <w:shd w:val="clear" w:color="auto" w:fill="auto"/>
          </w:tcPr>
          <w:p w:rsidR="00D07610" w:rsidRDefault="00D07610" w:rsidP="003051C6">
            <w:pPr>
              <w:jc w:val="center"/>
            </w:pPr>
            <w:r w:rsidRPr="001D7CE5">
              <w:t xml:space="preserve">A2 – </w:t>
            </w:r>
            <w:r w:rsidR="001F7859" w:rsidRPr="003051C6">
              <w:rPr>
                <w:b/>
                <w:color w:val="0000FF"/>
              </w:rPr>
              <w:t>3</w:t>
            </w:r>
            <w:r w:rsidRPr="001D7CE5">
              <w:t xml:space="preserve"> body</w:t>
            </w:r>
          </w:p>
        </w:tc>
        <w:tc>
          <w:tcPr>
            <w:tcW w:w="3071" w:type="dxa"/>
            <w:shd w:val="clear" w:color="auto" w:fill="auto"/>
          </w:tcPr>
          <w:p w:rsidR="00D07610" w:rsidRDefault="00D07610" w:rsidP="003051C6">
            <w:pPr>
              <w:jc w:val="center"/>
            </w:pPr>
            <w:r w:rsidRPr="001D7CE5">
              <w:t>A</w:t>
            </w:r>
            <w:r w:rsidRPr="001F7859">
              <w:t>3</w:t>
            </w:r>
            <w:r w:rsidRPr="001D7CE5">
              <w:t xml:space="preserve"> – </w:t>
            </w:r>
            <w:r w:rsidR="001F7859" w:rsidRPr="003051C6">
              <w:rPr>
                <w:b/>
                <w:color w:val="0000FF"/>
              </w:rPr>
              <w:t>5</w:t>
            </w:r>
            <w:r w:rsidRPr="001D7CE5">
              <w:t xml:space="preserve"> bodů</w:t>
            </w:r>
          </w:p>
        </w:tc>
      </w:tr>
    </w:tbl>
    <w:p w:rsidR="00D07610" w:rsidRDefault="00D07610" w:rsidP="001D7CE5"/>
    <w:p w:rsidR="00E7613F" w:rsidRDefault="00E7613F" w:rsidP="00D07610">
      <w:pPr>
        <w:jc w:val="center"/>
      </w:pPr>
      <w:r w:rsidRPr="001D7CE5">
        <w:t xml:space="preserve">Nedosáhne-li se známky „výborně“, počítá se pouze za účast </w:t>
      </w:r>
      <w:r w:rsidR="00D07610">
        <w:t>na soutěži v daných kategoriích.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D07610" w:rsidTr="003051C6">
        <w:tc>
          <w:tcPr>
            <w:tcW w:w="3070" w:type="dxa"/>
            <w:shd w:val="clear" w:color="auto" w:fill="auto"/>
          </w:tcPr>
          <w:p w:rsidR="00D07610" w:rsidRDefault="00D07610" w:rsidP="003051C6">
            <w:pPr>
              <w:jc w:val="center"/>
            </w:pPr>
            <w:r w:rsidRPr="001D7CE5">
              <w:t xml:space="preserve">A1 – </w:t>
            </w:r>
            <w:r w:rsidRPr="003051C6">
              <w:rPr>
                <w:b/>
                <w:color w:val="0000FF"/>
              </w:rPr>
              <w:t>1</w:t>
            </w:r>
            <w:r w:rsidRPr="001D7CE5">
              <w:t xml:space="preserve"> bod</w:t>
            </w:r>
          </w:p>
        </w:tc>
        <w:tc>
          <w:tcPr>
            <w:tcW w:w="3071" w:type="dxa"/>
            <w:shd w:val="clear" w:color="auto" w:fill="auto"/>
          </w:tcPr>
          <w:p w:rsidR="00D07610" w:rsidRDefault="00D07610" w:rsidP="003051C6">
            <w:pPr>
              <w:jc w:val="center"/>
            </w:pPr>
            <w:r w:rsidRPr="001D7CE5">
              <w:t xml:space="preserve">A2 – </w:t>
            </w:r>
            <w:r w:rsidRPr="003051C6">
              <w:rPr>
                <w:b/>
                <w:color w:val="0000FF"/>
              </w:rPr>
              <w:t>2</w:t>
            </w:r>
            <w:r w:rsidRPr="001D7CE5">
              <w:t xml:space="preserve"> body</w:t>
            </w:r>
          </w:p>
        </w:tc>
        <w:tc>
          <w:tcPr>
            <w:tcW w:w="3071" w:type="dxa"/>
            <w:shd w:val="clear" w:color="auto" w:fill="auto"/>
          </w:tcPr>
          <w:p w:rsidR="00D07610" w:rsidRDefault="00D07610" w:rsidP="003051C6">
            <w:pPr>
              <w:jc w:val="center"/>
            </w:pPr>
            <w:r w:rsidRPr="001D7CE5">
              <w:t xml:space="preserve">A3 – </w:t>
            </w:r>
            <w:r w:rsidRPr="003051C6">
              <w:rPr>
                <w:b/>
                <w:color w:val="0000FF"/>
              </w:rPr>
              <w:t>3</w:t>
            </w:r>
            <w:r w:rsidRPr="001D7CE5">
              <w:t xml:space="preserve"> body</w:t>
            </w:r>
          </w:p>
        </w:tc>
      </w:tr>
    </w:tbl>
    <w:p w:rsidR="00D07610" w:rsidRPr="001D7CE5" w:rsidRDefault="00D07610" w:rsidP="001D7CE5"/>
    <w:p w:rsidR="00D07610" w:rsidRDefault="00D07610" w:rsidP="001D7CE5">
      <w:r>
        <w:t>Body navíc za umístění</w:t>
      </w:r>
      <w:r w:rsidR="00590274">
        <w:t xml:space="preserve"> ve zvoleném běhu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D07610" w:rsidTr="003051C6">
        <w:tc>
          <w:tcPr>
            <w:tcW w:w="3070" w:type="dxa"/>
            <w:shd w:val="clear" w:color="auto" w:fill="auto"/>
            <w:vAlign w:val="center"/>
          </w:tcPr>
          <w:p w:rsidR="00D07610" w:rsidRDefault="00D07610" w:rsidP="003051C6">
            <w:pPr>
              <w:jc w:val="center"/>
            </w:pPr>
            <w:r w:rsidRPr="001D7CE5">
              <w:t xml:space="preserve">1. místo </w:t>
            </w:r>
            <w:r w:rsidRPr="003051C6">
              <w:rPr>
                <w:b/>
                <w:color w:val="0000FF"/>
              </w:rPr>
              <w:t>+2</w:t>
            </w:r>
            <w:r w:rsidRPr="001D7CE5">
              <w:t xml:space="preserve"> body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07610" w:rsidRDefault="00D07610" w:rsidP="003051C6">
            <w:pPr>
              <w:jc w:val="center"/>
            </w:pPr>
            <w:r w:rsidRPr="001D7CE5">
              <w:t xml:space="preserve">2. místo </w:t>
            </w:r>
            <w:r w:rsidRPr="003051C6">
              <w:rPr>
                <w:b/>
                <w:color w:val="0000FF"/>
              </w:rPr>
              <w:t>+1,5</w:t>
            </w:r>
            <w:r w:rsidRPr="001D7CE5">
              <w:t xml:space="preserve"> bodu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07610" w:rsidRDefault="00D07610" w:rsidP="003051C6">
            <w:pPr>
              <w:jc w:val="center"/>
            </w:pPr>
            <w:r w:rsidRPr="001D7CE5">
              <w:t xml:space="preserve">3. místo </w:t>
            </w:r>
            <w:r w:rsidRPr="003051C6">
              <w:rPr>
                <w:b/>
                <w:color w:val="0000FF"/>
              </w:rPr>
              <w:t>+1</w:t>
            </w:r>
            <w:r w:rsidRPr="001D7CE5">
              <w:t xml:space="preserve"> bod</w:t>
            </w:r>
          </w:p>
        </w:tc>
      </w:tr>
    </w:tbl>
    <w:p w:rsidR="00D07610" w:rsidRDefault="00D07610" w:rsidP="001D7CE5"/>
    <w:p w:rsidR="00D07610" w:rsidRDefault="00D07610" w:rsidP="00D07610">
      <w:r>
        <w:t>B</w:t>
      </w:r>
      <w:r w:rsidRPr="001D7CE5">
        <w:t xml:space="preserve">ody </w:t>
      </w:r>
      <w:r>
        <w:t xml:space="preserve">za umístění jsou </w:t>
      </w:r>
      <w:r w:rsidRPr="001D7CE5">
        <w:t xml:space="preserve">připočítávané nezávisle na dosažených trestných bodech (lze je získat i pokud </w:t>
      </w:r>
      <w:r>
        <w:t>je více trestných bodů než 5,99).</w:t>
      </w:r>
    </w:p>
    <w:p w:rsidR="00D07610" w:rsidRPr="001D7CE5" w:rsidRDefault="00D07610" w:rsidP="00D07610">
      <w:r>
        <w:t xml:space="preserve">Bonusy za umístění lze započítat pouze v případě, </w:t>
      </w:r>
      <w:r w:rsidRPr="001D7CE5">
        <w:t>j</w:t>
      </w:r>
      <w:r>
        <w:t>sou</w:t>
      </w:r>
      <w:r w:rsidRPr="001D7CE5">
        <w:t xml:space="preserve">-li více </w:t>
      </w:r>
      <w:r>
        <w:t>jak</w:t>
      </w:r>
      <w:r w:rsidRPr="001D7CE5">
        <w:t xml:space="preserve"> </w:t>
      </w:r>
      <w:r>
        <w:t>3 účastníci v dané kategorii.</w:t>
      </w:r>
    </w:p>
    <w:p w:rsidR="00C74472" w:rsidRPr="00D07610" w:rsidRDefault="006B0C27" w:rsidP="00D07610">
      <w:pPr>
        <w:pStyle w:val="Styl2"/>
      </w:pPr>
      <w:r>
        <w:t>Soutěže</w:t>
      </w:r>
      <w:r w:rsidR="00C74472" w:rsidRPr="00D07610">
        <w:t xml:space="preserve"> </w:t>
      </w:r>
      <w:r>
        <w:t xml:space="preserve">(běhy) </w:t>
      </w:r>
      <w:r w:rsidR="00D07610">
        <w:t>roz</w:t>
      </w:r>
      <w:r w:rsidR="00C74472" w:rsidRPr="00D07610">
        <w:t>dělené POUZE podle velikosti (small, medium, large)</w:t>
      </w:r>
    </w:p>
    <w:p w:rsidR="00C74472" w:rsidRPr="001D7CE5" w:rsidRDefault="001F7859" w:rsidP="004B4836">
      <w:r>
        <w:t xml:space="preserve">Běhy </w:t>
      </w:r>
      <w:r w:rsidR="00C74472" w:rsidRPr="001D7CE5">
        <w:t xml:space="preserve"> na „výborn</w:t>
      </w:r>
      <w:r w:rsidR="004B4836">
        <w:t xml:space="preserve">ě“ (do 5,99 trestných bodů) - </w:t>
      </w:r>
      <w:r w:rsidR="00C74472" w:rsidRPr="00D07610">
        <w:rPr>
          <w:b/>
          <w:color w:val="0000FF"/>
        </w:rPr>
        <w:t>3</w:t>
      </w:r>
      <w:r w:rsidR="00C74472" w:rsidRPr="001D7CE5">
        <w:t xml:space="preserve"> body</w:t>
      </w:r>
    </w:p>
    <w:p w:rsidR="00C74472" w:rsidRPr="001D7CE5" w:rsidRDefault="00C74472" w:rsidP="004B4836">
      <w:r w:rsidRPr="001D7CE5">
        <w:t>Nedosáhne-li se známky „výborně“, počítá se pouze za účast na soutěži</w:t>
      </w:r>
      <w:r w:rsidR="004B4836">
        <w:t xml:space="preserve"> - </w:t>
      </w:r>
      <w:r w:rsidRPr="00D07610">
        <w:rPr>
          <w:b/>
          <w:color w:val="0000FF"/>
        </w:rPr>
        <w:t xml:space="preserve">1 </w:t>
      </w:r>
      <w:r w:rsidRPr="001D7CE5">
        <w:t>bod</w:t>
      </w:r>
    </w:p>
    <w:p w:rsidR="00D07610" w:rsidRDefault="00D07610" w:rsidP="001D7CE5"/>
    <w:p w:rsidR="00D07610" w:rsidRDefault="00D07610" w:rsidP="00D07610">
      <w:r>
        <w:t>Body navíc za umístění</w:t>
      </w:r>
      <w:r w:rsidR="00590274">
        <w:t xml:space="preserve"> ve zvoleném běhu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D07610" w:rsidTr="003051C6">
        <w:tc>
          <w:tcPr>
            <w:tcW w:w="3070" w:type="dxa"/>
            <w:shd w:val="clear" w:color="auto" w:fill="auto"/>
            <w:vAlign w:val="center"/>
          </w:tcPr>
          <w:p w:rsidR="00D07610" w:rsidRDefault="00D07610" w:rsidP="003051C6">
            <w:pPr>
              <w:jc w:val="center"/>
            </w:pPr>
            <w:r w:rsidRPr="001D7CE5">
              <w:t xml:space="preserve">1. místo </w:t>
            </w:r>
            <w:r w:rsidRPr="003051C6">
              <w:rPr>
                <w:b/>
                <w:color w:val="0000FF"/>
              </w:rPr>
              <w:t>+6</w:t>
            </w:r>
            <w:r w:rsidRPr="001D7CE5">
              <w:t xml:space="preserve"> bod</w:t>
            </w:r>
            <w:r>
              <w:t>ů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07610" w:rsidRDefault="00D07610" w:rsidP="003051C6">
            <w:pPr>
              <w:jc w:val="center"/>
            </w:pPr>
            <w:r w:rsidRPr="001D7CE5">
              <w:t xml:space="preserve">2. místo </w:t>
            </w:r>
            <w:r w:rsidRPr="003051C6">
              <w:rPr>
                <w:b/>
                <w:color w:val="0000FF"/>
              </w:rPr>
              <w:t>+5</w:t>
            </w:r>
            <w:r w:rsidRPr="001D7CE5">
              <w:t xml:space="preserve"> bod</w:t>
            </w:r>
            <w:r>
              <w:t>ů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07610" w:rsidRDefault="00D07610" w:rsidP="003051C6">
            <w:pPr>
              <w:jc w:val="center"/>
            </w:pPr>
            <w:r w:rsidRPr="001D7CE5">
              <w:t xml:space="preserve">3. místo </w:t>
            </w:r>
            <w:r w:rsidRPr="003051C6">
              <w:rPr>
                <w:b/>
                <w:color w:val="0000FF"/>
              </w:rPr>
              <w:t>+4</w:t>
            </w:r>
            <w:r w:rsidRPr="001D7CE5">
              <w:t xml:space="preserve"> bod</w:t>
            </w:r>
            <w:r>
              <w:t>y</w:t>
            </w:r>
          </w:p>
        </w:tc>
      </w:tr>
    </w:tbl>
    <w:p w:rsidR="00D07610" w:rsidRDefault="00D07610" w:rsidP="00D07610"/>
    <w:p w:rsidR="00D07610" w:rsidRDefault="00D07610" w:rsidP="00D07610">
      <w:r>
        <w:t>B</w:t>
      </w:r>
      <w:r w:rsidRPr="001D7CE5">
        <w:t xml:space="preserve">ody </w:t>
      </w:r>
      <w:r>
        <w:t xml:space="preserve">za umístění jsou </w:t>
      </w:r>
      <w:r w:rsidRPr="001D7CE5">
        <w:t xml:space="preserve">připočítávané nezávisle na dosažených trestných bodech (lze je získat i pokud </w:t>
      </w:r>
      <w:r>
        <w:t>je více trestných bodů než 5,99).</w:t>
      </w:r>
    </w:p>
    <w:p w:rsidR="00D07610" w:rsidRDefault="00D07610" w:rsidP="00D07610">
      <w:r>
        <w:t xml:space="preserve">Bonusy za umístění lze započítat pouze v případě, </w:t>
      </w:r>
      <w:r w:rsidRPr="001D7CE5">
        <w:t>j</w:t>
      </w:r>
      <w:r>
        <w:t>sou</w:t>
      </w:r>
      <w:r w:rsidRPr="001D7CE5">
        <w:t xml:space="preserve">-li více </w:t>
      </w:r>
      <w:r>
        <w:t>jak</w:t>
      </w:r>
      <w:r w:rsidRPr="001D7CE5">
        <w:t xml:space="preserve"> </w:t>
      </w:r>
      <w:r>
        <w:t>3 účastníci v dané kategorii.</w:t>
      </w:r>
    </w:p>
    <w:p w:rsidR="00590274" w:rsidRDefault="00590274" w:rsidP="00590274"/>
    <w:p w:rsidR="005E3FEA" w:rsidRPr="005E3FEA" w:rsidRDefault="005E3FEA" w:rsidP="00590274">
      <w:pPr>
        <w:rPr>
          <w:b/>
        </w:rPr>
      </w:pPr>
      <w:r>
        <w:rPr>
          <w:b/>
        </w:rPr>
        <w:t xml:space="preserve">2.3 </w:t>
      </w:r>
      <w:r>
        <w:rPr>
          <w:b/>
        </w:rPr>
        <w:tab/>
        <w:t>Bonusové body za celkové umístění v soutěžním dni</w:t>
      </w:r>
    </w:p>
    <w:p w:rsidR="00590274" w:rsidRDefault="00590274" w:rsidP="00590274">
      <w:r>
        <w:t>Body navíc za umístění v celkovém pořadí soutěžního dne: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590274" w:rsidTr="003051C6">
        <w:tc>
          <w:tcPr>
            <w:tcW w:w="3070" w:type="dxa"/>
            <w:shd w:val="clear" w:color="auto" w:fill="auto"/>
            <w:vAlign w:val="center"/>
          </w:tcPr>
          <w:p w:rsidR="00590274" w:rsidRDefault="00590274" w:rsidP="003051C6">
            <w:pPr>
              <w:jc w:val="center"/>
            </w:pPr>
            <w:r w:rsidRPr="001D7CE5">
              <w:t xml:space="preserve">1. místo </w:t>
            </w:r>
            <w:r w:rsidRPr="003051C6">
              <w:rPr>
                <w:b/>
                <w:color w:val="0000FF"/>
              </w:rPr>
              <w:t>+1,5</w:t>
            </w:r>
            <w:r w:rsidRPr="001D7CE5">
              <w:t xml:space="preserve"> bod</w:t>
            </w:r>
            <w:r>
              <w:t>u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0274" w:rsidRDefault="00590274" w:rsidP="003051C6">
            <w:pPr>
              <w:jc w:val="center"/>
            </w:pPr>
            <w:r w:rsidRPr="001D7CE5">
              <w:t xml:space="preserve">2. místo </w:t>
            </w:r>
            <w:r w:rsidRPr="003051C6">
              <w:rPr>
                <w:b/>
                <w:color w:val="0000FF"/>
              </w:rPr>
              <w:t>+1</w:t>
            </w:r>
            <w:r w:rsidRPr="001D7CE5">
              <w:t xml:space="preserve"> bod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0274" w:rsidRDefault="00590274" w:rsidP="003051C6">
            <w:pPr>
              <w:jc w:val="center"/>
            </w:pPr>
            <w:r w:rsidRPr="001D7CE5">
              <w:t xml:space="preserve">3. místo </w:t>
            </w:r>
            <w:r w:rsidRPr="003051C6">
              <w:rPr>
                <w:b/>
                <w:color w:val="0000FF"/>
              </w:rPr>
              <w:t>+0,5</w:t>
            </w:r>
            <w:r w:rsidRPr="001D7CE5">
              <w:t xml:space="preserve"> bod</w:t>
            </w:r>
            <w:r>
              <w:t>u</w:t>
            </w:r>
          </w:p>
        </w:tc>
      </w:tr>
    </w:tbl>
    <w:p w:rsidR="00590274" w:rsidRDefault="00590274" w:rsidP="00D07610"/>
    <w:p w:rsidR="00590274" w:rsidRDefault="00590274" w:rsidP="00D07610">
      <w:r>
        <w:t>Body za celkové umístění v soutěžním dni lze započítat pouze v případě, nebyl-li pes v žádném z běhů toho dne diskvalifikován.</w:t>
      </w:r>
    </w:p>
    <w:p w:rsidR="004B4836" w:rsidRDefault="005E3FEA" w:rsidP="005E3FEA">
      <w:pPr>
        <w:pStyle w:val="Styl2"/>
        <w:numPr>
          <w:ilvl w:val="0"/>
          <w:numId w:val="0"/>
        </w:numPr>
      </w:pPr>
      <w:r>
        <w:t>2.4</w:t>
      </w:r>
      <w:r>
        <w:tab/>
      </w:r>
      <w:r w:rsidR="004B4836">
        <w:t>Princip počítání bodů v agility</w:t>
      </w:r>
    </w:p>
    <w:p w:rsidR="00E7613F" w:rsidRPr="001D7CE5" w:rsidRDefault="00D96327" w:rsidP="001D7CE5">
      <w:r w:rsidRPr="001D7CE5">
        <w:t xml:space="preserve">Běží-li pes v závodním dni více </w:t>
      </w:r>
      <w:r w:rsidR="00C74472" w:rsidRPr="001D7CE5">
        <w:t>běhů (ať už v kategoriích A1-A3 nebo jen dle velikosti)</w:t>
      </w:r>
      <w:r w:rsidRPr="001D7CE5">
        <w:t xml:space="preserve">, do bodování se započítává </w:t>
      </w:r>
      <w:r w:rsidR="00C74472" w:rsidRPr="001D7CE5">
        <w:t xml:space="preserve">výsledek </w:t>
      </w:r>
      <w:r w:rsidR="004B4836" w:rsidRPr="004B4836">
        <w:rPr>
          <w:b/>
        </w:rPr>
        <w:t>pouze</w:t>
      </w:r>
      <w:r w:rsidRPr="004B4836">
        <w:rPr>
          <w:b/>
        </w:rPr>
        <w:t xml:space="preserve"> </w:t>
      </w:r>
      <w:r w:rsidR="00C74472" w:rsidRPr="004B4836">
        <w:rPr>
          <w:b/>
        </w:rPr>
        <w:t xml:space="preserve">z </w:t>
      </w:r>
      <w:r w:rsidR="004B4836" w:rsidRPr="004B4836">
        <w:rPr>
          <w:b/>
        </w:rPr>
        <w:t>jednoho</w:t>
      </w:r>
      <w:r w:rsidRPr="004B4836">
        <w:rPr>
          <w:b/>
        </w:rPr>
        <w:t xml:space="preserve"> </w:t>
      </w:r>
      <w:r w:rsidR="00C74472" w:rsidRPr="001A68C5">
        <w:rPr>
          <w:b/>
        </w:rPr>
        <w:t>běhu</w:t>
      </w:r>
      <w:r w:rsidRPr="001A68C5">
        <w:rPr>
          <w:b/>
        </w:rPr>
        <w:t xml:space="preserve"> </w:t>
      </w:r>
      <w:r w:rsidR="004B4836" w:rsidRPr="001A68C5">
        <w:rPr>
          <w:b/>
        </w:rPr>
        <w:t>toho dne</w:t>
      </w:r>
      <w:r w:rsidR="004B4836">
        <w:t xml:space="preserve"> dle výběru psovoda.</w:t>
      </w:r>
    </w:p>
    <w:p w:rsidR="004B4836" w:rsidRDefault="004B4836" w:rsidP="001D7CE5"/>
    <w:p w:rsidR="00D96327" w:rsidRPr="001D7CE5" w:rsidRDefault="00D96327" w:rsidP="001D7CE5">
      <w:r w:rsidRPr="001D7CE5">
        <w:t>Je-li pes na některé trati diskvalifikován, tato trať nemůže být počítána do bodování.</w:t>
      </w:r>
    </w:p>
    <w:p w:rsidR="001B75AE" w:rsidRPr="001D7CE5" w:rsidRDefault="001B75AE" w:rsidP="001D7CE5"/>
    <w:p w:rsidR="001A68C5" w:rsidRPr="001A68C5" w:rsidRDefault="001A68C5" w:rsidP="001A68C5">
      <w:pPr>
        <w:pStyle w:val="Styl1"/>
      </w:pPr>
      <w:r w:rsidRPr="001A68C5">
        <w:t>Coursing</w:t>
      </w:r>
    </w:p>
    <w:p w:rsidR="001A68C5" w:rsidRPr="001A68C5" w:rsidRDefault="001A68C5" w:rsidP="001A68C5"/>
    <w:p w:rsidR="00E7613F" w:rsidRPr="001D7CE5" w:rsidRDefault="00E7613F" w:rsidP="001D7CE5">
      <w:pPr>
        <w:pStyle w:val="Normlnweb"/>
        <w:spacing w:before="0" w:beforeAutospacing="0" w:after="0" w:afterAutospacing="0"/>
      </w:pPr>
      <w:r w:rsidRPr="001D7CE5">
        <w:t xml:space="preserve">Hodnotí se získání coursingové licence (licenční zkouška) pro „nechrtí“ plemena – </w:t>
      </w:r>
      <w:r w:rsidRPr="001A68C5">
        <w:rPr>
          <w:b/>
          <w:color w:val="0000FF"/>
        </w:rPr>
        <w:t>4</w:t>
      </w:r>
      <w:r w:rsidRPr="001D7CE5">
        <w:t xml:space="preserve"> body</w:t>
      </w:r>
    </w:p>
    <w:p w:rsidR="00E7613F" w:rsidRPr="001D7CE5" w:rsidRDefault="00E7613F" w:rsidP="001D7CE5">
      <w:r w:rsidRPr="001D7CE5">
        <w:t xml:space="preserve">Účast na každém dalším dostihu po získání licence – </w:t>
      </w:r>
      <w:r w:rsidRPr="001A68C5">
        <w:rPr>
          <w:b/>
          <w:color w:val="0000FF"/>
        </w:rPr>
        <w:t>2</w:t>
      </w:r>
      <w:r w:rsidRPr="001D7CE5">
        <w:t xml:space="preserve"> body</w:t>
      </w:r>
    </w:p>
    <w:p w:rsidR="001A68C5" w:rsidRDefault="001A68C5" w:rsidP="001D7CE5"/>
    <w:p w:rsidR="00B21F9F" w:rsidRDefault="00B21F9F" w:rsidP="001D7CE5"/>
    <w:p w:rsidR="00D14365" w:rsidRDefault="00D14365" w:rsidP="001D7CE5"/>
    <w:p w:rsidR="00B21F9F" w:rsidRPr="001D7CE5" w:rsidRDefault="00B21F9F" w:rsidP="001D7CE5"/>
    <w:p w:rsidR="005C0115" w:rsidRDefault="005C0115" w:rsidP="005C0115">
      <w:pPr>
        <w:pStyle w:val="Styl1"/>
      </w:pPr>
      <w:r>
        <w:t>Obedience</w:t>
      </w:r>
    </w:p>
    <w:p w:rsidR="00537C67" w:rsidRDefault="00093510" w:rsidP="00537C67">
      <w:pPr>
        <w:pStyle w:val="Styl2"/>
      </w:pPr>
      <w:r>
        <w:t xml:space="preserve">Body za složenou zkoušku </w:t>
      </w:r>
      <w:r>
        <w:rPr>
          <w:b w:val="0"/>
        </w:rPr>
        <w:t>(nezávisle na tom, zda je vyhlašováno pořadí či nikoliv)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537C67" w:rsidTr="003051C6">
        <w:tc>
          <w:tcPr>
            <w:tcW w:w="2303" w:type="dxa"/>
            <w:shd w:val="clear" w:color="auto" w:fill="auto"/>
            <w:vAlign w:val="center"/>
          </w:tcPr>
          <w:p w:rsidR="00537C67" w:rsidRDefault="00537C67" w:rsidP="003051C6">
            <w:pPr>
              <w:jc w:val="center"/>
            </w:pPr>
            <w:r w:rsidRPr="001D7CE5">
              <w:t xml:space="preserve">OBZ – </w:t>
            </w:r>
            <w:r w:rsidRPr="003051C6">
              <w:rPr>
                <w:b/>
                <w:color w:val="0000FF"/>
              </w:rPr>
              <w:t xml:space="preserve">2 </w:t>
            </w:r>
            <w:r w:rsidRPr="001D7CE5">
              <w:t>body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537C67" w:rsidRDefault="00537C67" w:rsidP="003051C6">
            <w:pPr>
              <w:jc w:val="center"/>
            </w:pPr>
            <w:r w:rsidRPr="001D7CE5">
              <w:t xml:space="preserve">OB1 – </w:t>
            </w:r>
            <w:r w:rsidRPr="003051C6">
              <w:rPr>
                <w:b/>
                <w:color w:val="0000FF"/>
              </w:rPr>
              <w:t>3</w:t>
            </w:r>
            <w:r w:rsidRPr="001D7CE5">
              <w:t xml:space="preserve"> body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537C67" w:rsidRDefault="00537C67" w:rsidP="003051C6">
            <w:pPr>
              <w:jc w:val="center"/>
            </w:pPr>
            <w:r w:rsidRPr="001D7CE5">
              <w:t>OB2 –</w:t>
            </w:r>
            <w:r w:rsidRPr="003051C6">
              <w:rPr>
                <w:b/>
                <w:color w:val="0000FF"/>
              </w:rPr>
              <w:t xml:space="preserve"> 4</w:t>
            </w:r>
            <w:r w:rsidRPr="001D7CE5">
              <w:t xml:space="preserve"> body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537C67" w:rsidRDefault="00537C67" w:rsidP="003051C6">
            <w:pPr>
              <w:jc w:val="center"/>
            </w:pPr>
            <w:r w:rsidRPr="001D7CE5">
              <w:t>OB3 –</w:t>
            </w:r>
            <w:r w:rsidRPr="003051C6">
              <w:rPr>
                <w:b/>
                <w:color w:val="0000FF"/>
              </w:rPr>
              <w:t xml:space="preserve"> 5</w:t>
            </w:r>
            <w:r w:rsidRPr="001D7CE5">
              <w:t xml:space="preserve"> bodů</w:t>
            </w:r>
          </w:p>
        </w:tc>
      </w:tr>
    </w:tbl>
    <w:p w:rsidR="00093510" w:rsidRDefault="00093510" w:rsidP="001A68C5">
      <w:r>
        <w:t>Tyto body lze započítat za každou složenou zkoušku v daném roce.</w:t>
      </w:r>
    </w:p>
    <w:p w:rsidR="00093510" w:rsidRDefault="00093510" w:rsidP="00093510">
      <w:pPr>
        <w:rPr>
          <w:b/>
        </w:rPr>
      </w:pPr>
    </w:p>
    <w:p w:rsidR="00093510" w:rsidRPr="00093510" w:rsidRDefault="00093510" w:rsidP="00093510">
      <w:pPr>
        <w:rPr>
          <w:b/>
        </w:rPr>
      </w:pPr>
      <w:r w:rsidRPr="00093510">
        <w:rPr>
          <w:b/>
        </w:rPr>
        <w:t>4.2</w:t>
      </w:r>
      <w:r>
        <w:rPr>
          <w:b/>
        </w:rPr>
        <w:tab/>
        <w:t>Bonusové body za složenou zkoušku</w:t>
      </w:r>
    </w:p>
    <w:p w:rsidR="00537C67" w:rsidRDefault="00537C67" w:rsidP="001A68C5">
      <w:r>
        <w:t>Bonusové body za známku</w:t>
      </w:r>
      <w:r w:rsidR="00590274">
        <w:t xml:space="preserve"> u zkoušky OBZ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537C67" w:rsidTr="003051C6">
        <w:tc>
          <w:tcPr>
            <w:tcW w:w="3070" w:type="dxa"/>
            <w:shd w:val="clear" w:color="auto" w:fill="auto"/>
            <w:vAlign w:val="center"/>
          </w:tcPr>
          <w:p w:rsidR="00537C67" w:rsidRDefault="00537C67" w:rsidP="003051C6">
            <w:pPr>
              <w:jc w:val="center"/>
            </w:pPr>
            <w:r w:rsidRPr="001D7CE5">
              <w:t xml:space="preserve">výborně </w:t>
            </w:r>
            <w:r w:rsidRPr="003051C6">
              <w:rPr>
                <w:b/>
                <w:color w:val="0000FF"/>
              </w:rPr>
              <w:t>+2</w:t>
            </w:r>
            <w:r w:rsidRPr="001D7CE5">
              <w:t xml:space="preserve"> body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37C67" w:rsidRDefault="00537C67" w:rsidP="003051C6">
            <w:pPr>
              <w:jc w:val="center"/>
            </w:pPr>
            <w:r w:rsidRPr="001D7CE5">
              <w:t xml:space="preserve">velmi dobře </w:t>
            </w:r>
            <w:r w:rsidRPr="003051C6">
              <w:rPr>
                <w:b/>
                <w:color w:val="0000FF"/>
              </w:rPr>
              <w:t>+1</w:t>
            </w:r>
            <w:r w:rsidRPr="001D7CE5">
              <w:t xml:space="preserve"> bod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37C67" w:rsidRDefault="00537C67" w:rsidP="003051C6">
            <w:pPr>
              <w:jc w:val="center"/>
            </w:pPr>
            <w:r w:rsidRPr="001D7CE5">
              <w:t xml:space="preserve">dobře </w:t>
            </w:r>
            <w:r w:rsidRPr="003051C6">
              <w:rPr>
                <w:b/>
                <w:color w:val="0000FF"/>
              </w:rPr>
              <w:t>+0</w:t>
            </w:r>
            <w:r w:rsidRPr="001D7CE5">
              <w:t xml:space="preserve"> bodů</w:t>
            </w:r>
          </w:p>
        </w:tc>
      </w:tr>
    </w:tbl>
    <w:p w:rsidR="00590274" w:rsidRDefault="00590274" w:rsidP="00590274">
      <w:r>
        <w:t>Bonusové body za známku u zkoušek OB1-3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590274" w:rsidTr="003051C6">
        <w:tc>
          <w:tcPr>
            <w:tcW w:w="3070" w:type="dxa"/>
            <w:shd w:val="clear" w:color="auto" w:fill="auto"/>
            <w:vAlign w:val="center"/>
          </w:tcPr>
          <w:p w:rsidR="00590274" w:rsidRDefault="00590274" w:rsidP="003051C6">
            <w:pPr>
              <w:jc w:val="center"/>
            </w:pPr>
            <w:r w:rsidRPr="001D7CE5">
              <w:t xml:space="preserve">výborně </w:t>
            </w:r>
            <w:r w:rsidRPr="003051C6">
              <w:rPr>
                <w:b/>
                <w:color w:val="0000FF"/>
              </w:rPr>
              <w:t>+</w:t>
            </w:r>
            <w:r w:rsidR="00D35A1C" w:rsidRPr="003051C6">
              <w:rPr>
                <w:b/>
                <w:color w:val="0000FF"/>
              </w:rPr>
              <w:t>5</w:t>
            </w:r>
            <w:r w:rsidRPr="001D7CE5">
              <w:t xml:space="preserve"> bod</w:t>
            </w:r>
            <w:r w:rsidR="00D35A1C">
              <w:t>ů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0274" w:rsidRDefault="00590274" w:rsidP="003051C6">
            <w:pPr>
              <w:jc w:val="center"/>
            </w:pPr>
            <w:r w:rsidRPr="001D7CE5">
              <w:t xml:space="preserve">velmi dobře </w:t>
            </w:r>
            <w:r w:rsidRPr="003051C6">
              <w:rPr>
                <w:b/>
                <w:color w:val="0000FF"/>
              </w:rPr>
              <w:t>+</w:t>
            </w:r>
            <w:r w:rsidR="00D35A1C" w:rsidRPr="003051C6">
              <w:rPr>
                <w:b/>
                <w:color w:val="0000FF"/>
              </w:rPr>
              <w:t>3</w:t>
            </w:r>
            <w:r w:rsidRPr="001D7CE5">
              <w:t xml:space="preserve"> bod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0274" w:rsidRDefault="00590274" w:rsidP="003051C6">
            <w:pPr>
              <w:jc w:val="center"/>
            </w:pPr>
            <w:r w:rsidRPr="001D7CE5">
              <w:t xml:space="preserve">dobře </w:t>
            </w:r>
            <w:r w:rsidRPr="003051C6">
              <w:rPr>
                <w:b/>
                <w:color w:val="0000FF"/>
              </w:rPr>
              <w:t>+</w:t>
            </w:r>
            <w:r w:rsidR="00D35A1C" w:rsidRPr="003051C6">
              <w:rPr>
                <w:b/>
                <w:color w:val="0000FF"/>
              </w:rPr>
              <w:t>1</w:t>
            </w:r>
            <w:r w:rsidRPr="001D7CE5">
              <w:t xml:space="preserve"> bod</w:t>
            </w:r>
          </w:p>
        </w:tc>
      </w:tr>
    </w:tbl>
    <w:p w:rsidR="00D35A1C" w:rsidRPr="00D35A1C" w:rsidRDefault="00D35A1C" w:rsidP="00093510">
      <w:pPr>
        <w:pStyle w:val="Styl2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Tyto bonusové body za známku se započítávají za každý stupeň zkoušky </w:t>
      </w:r>
      <w:r w:rsidRPr="00D35A1C">
        <w:t>pouze 1x ročně</w:t>
      </w:r>
      <w:r>
        <w:rPr>
          <w:b w:val="0"/>
        </w:rPr>
        <w:t xml:space="preserve"> dodatečně na konci sezóny, a to vždy za zkoušku s nejlepší známkou v daném roce.</w:t>
      </w:r>
    </w:p>
    <w:p w:rsidR="00E7613F" w:rsidRDefault="00D35A1C" w:rsidP="00093510">
      <w:pPr>
        <w:pStyle w:val="Styl2"/>
        <w:numPr>
          <w:ilvl w:val="0"/>
          <w:numId w:val="0"/>
        </w:numPr>
      </w:pPr>
      <w:r>
        <w:t>4.3</w:t>
      </w:r>
      <w:r>
        <w:tab/>
      </w:r>
      <w:r w:rsidR="00163F4E">
        <w:t>Bonusy za umístění ve zkoušce</w:t>
      </w:r>
      <w:r w:rsidR="00590274">
        <w:t xml:space="preserve"> s vyhlášením pořadí („závody“)</w:t>
      </w:r>
    </w:p>
    <w:p w:rsidR="00537C67" w:rsidRDefault="00537C67" w:rsidP="001D7CE5">
      <w:r>
        <w:t>Bonusové body za umístění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537C67" w:rsidTr="003051C6">
        <w:tc>
          <w:tcPr>
            <w:tcW w:w="3070" w:type="dxa"/>
            <w:shd w:val="clear" w:color="auto" w:fill="auto"/>
            <w:vAlign w:val="center"/>
          </w:tcPr>
          <w:p w:rsidR="00537C67" w:rsidRDefault="00537C67" w:rsidP="003051C6">
            <w:pPr>
              <w:jc w:val="center"/>
            </w:pPr>
            <w:r w:rsidRPr="001D7CE5">
              <w:t xml:space="preserve">1. místo </w:t>
            </w:r>
            <w:r w:rsidRPr="003051C6">
              <w:rPr>
                <w:b/>
                <w:color w:val="0000FF"/>
              </w:rPr>
              <w:t>+3</w:t>
            </w:r>
            <w:r w:rsidRPr="001D7CE5">
              <w:t xml:space="preserve"> body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37C67" w:rsidRDefault="00537C67" w:rsidP="003051C6">
            <w:pPr>
              <w:jc w:val="center"/>
            </w:pPr>
            <w:r w:rsidRPr="001D7CE5">
              <w:t xml:space="preserve">2. místo </w:t>
            </w:r>
            <w:r w:rsidRPr="003051C6">
              <w:rPr>
                <w:b/>
                <w:color w:val="0000FF"/>
              </w:rPr>
              <w:t>+2</w:t>
            </w:r>
            <w:r w:rsidRPr="001D7CE5">
              <w:t xml:space="preserve"> body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37C67" w:rsidRDefault="00537C67" w:rsidP="003051C6">
            <w:pPr>
              <w:jc w:val="center"/>
            </w:pPr>
            <w:r w:rsidRPr="001D7CE5">
              <w:t xml:space="preserve">3. místo </w:t>
            </w:r>
            <w:r w:rsidRPr="003051C6">
              <w:rPr>
                <w:b/>
                <w:color w:val="0000FF"/>
              </w:rPr>
              <w:t>+1</w:t>
            </w:r>
            <w:r w:rsidRPr="001D7CE5">
              <w:t xml:space="preserve"> bod</w:t>
            </w:r>
          </w:p>
        </w:tc>
      </w:tr>
    </w:tbl>
    <w:p w:rsidR="00537C67" w:rsidRDefault="00537C67" w:rsidP="001D7CE5"/>
    <w:p w:rsidR="00D35A1C" w:rsidRDefault="00537C67" w:rsidP="00537C67">
      <w:r>
        <w:t xml:space="preserve">Bonusy za umístění lze započítat pouze v případě, </w:t>
      </w:r>
      <w:r w:rsidRPr="001D7CE5">
        <w:t>j</w:t>
      </w:r>
      <w:r>
        <w:t>sou</w:t>
      </w:r>
      <w:r w:rsidRPr="001D7CE5">
        <w:t xml:space="preserve">-li více </w:t>
      </w:r>
      <w:r>
        <w:t>jak</w:t>
      </w:r>
      <w:r w:rsidRPr="001D7CE5">
        <w:t xml:space="preserve"> </w:t>
      </w:r>
      <w:r>
        <w:t>3 účastníci v dané kategorii.</w:t>
      </w:r>
      <w:r w:rsidR="00724CF5">
        <w:t xml:space="preserve"> </w:t>
      </w:r>
    </w:p>
    <w:p w:rsidR="00D35A1C" w:rsidRDefault="00D35A1C" w:rsidP="00537C67">
      <w:r>
        <w:t>Tyto bonusy lze získat za každou akci, s vyhlášením výsledků.</w:t>
      </w:r>
    </w:p>
    <w:p w:rsidR="00D35A1C" w:rsidRDefault="00D35A1C" w:rsidP="00537C67"/>
    <w:p w:rsidR="00537C67" w:rsidRDefault="00D35A1C" w:rsidP="00537C67">
      <w:r>
        <w:t>Bonus lze za t</w:t>
      </w:r>
      <w:r w:rsidR="00D50B39">
        <w:t xml:space="preserve">utéž akci </w:t>
      </w:r>
      <w:r>
        <w:t>získat</w:t>
      </w:r>
      <w:r w:rsidR="00D50B39">
        <w:t xml:space="preserve"> buď pouze jako </w:t>
      </w:r>
      <w:r>
        <w:t xml:space="preserve">za </w:t>
      </w:r>
      <w:r w:rsidR="00D50B39">
        <w:t>zkoušku</w:t>
      </w:r>
      <w:r>
        <w:t xml:space="preserve"> (za známku </w:t>
      </w:r>
      <w:r w:rsidR="006B0C27">
        <w:t xml:space="preserve">1x </w:t>
      </w:r>
      <w:r>
        <w:t>na konci roku)</w:t>
      </w:r>
      <w:r w:rsidR="00D50B39">
        <w:t xml:space="preserve">, nebo pouze jako </w:t>
      </w:r>
      <w:r>
        <w:t xml:space="preserve">za </w:t>
      </w:r>
      <w:r w:rsidR="00D50B39">
        <w:t>závod</w:t>
      </w:r>
      <w:r>
        <w:t xml:space="preserve"> (za umístění)</w:t>
      </w:r>
      <w:r w:rsidR="00D50B39">
        <w:t xml:space="preserve">. Nelze </w:t>
      </w:r>
      <w:r>
        <w:t>si za tutéž akci nárokovat obojí</w:t>
      </w:r>
      <w:r w:rsidR="00D50B39">
        <w:t>.</w:t>
      </w:r>
    </w:p>
    <w:p w:rsidR="00D35A1C" w:rsidRDefault="00D35A1C" w:rsidP="001D7CE5"/>
    <w:p w:rsidR="00060B1C" w:rsidRDefault="00060B1C" w:rsidP="001D7CE5">
      <w:r w:rsidRPr="001D7CE5">
        <w:t xml:space="preserve">Je-li pes na </w:t>
      </w:r>
      <w:r w:rsidR="00D35A1C">
        <w:t>akci</w:t>
      </w:r>
      <w:r w:rsidRPr="001D7CE5">
        <w:t xml:space="preserve"> diskvalifikován, </w:t>
      </w:r>
      <w:r w:rsidR="00D35A1C">
        <w:t>tato akce</w:t>
      </w:r>
      <w:r w:rsidRPr="001D7CE5">
        <w:t xml:space="preserve"> nemůže být počítán</w:t>
      </w:r>
      <w:r w:rsidR="00D35A1C">
        <w:t>a</w:t>
      </w:r>
      <w:r w:rsidRPr="001D7CE5">
        <w:t xml:space="preserve"> do bodování</w:t>
      </w:r>
      <w:r w:rsidR="00537C67">
        <w:t>.</w:t>
      </w:r>
    </w:p>
    <w:p w:rsidR="00BB061A" w:rsidRDefault="00BB061A" w:rsidP="00BB061A">
      <w:pPr>
        <w:pStyle w:val="Styl1"/>
        <w:numPr>
          <w:ilvl w:val="0"/>
          <w:numId w:val="0"/>
        </w:numPr>
      </w:pPr>
    </w:p>
    <w:p w:rsidR="00537C67" w:rsidRDefault="00537C67" w:rsidP="00537C67">
      <w:pPr>
        <w:pStyle w:val="Styl1"/>
      </w:pPr>
      <w:r>
        <w:t>Canisterapie</w:t>
      </w:r>
    </w:p>
    <w:p w:rsidR="00537C67" w:rsidRDefault="00537C67" w:rsidP="001D7CE5"/>
    <w:p w:rsidR="00E7613F" w:rsidRPr="001D7CE5" w:rsidRDefault="00E7613F" w:rsidP="001D7CE5">
      <w:pPr>
        <w:pStyle w:val="Normlnweb"/>
        <w:spacing w:before="0" w:beforeAutospacing="0" w:after="0" w:afterAutospacing="0"/>
      </w:pPr>
      <w:r w:rsidRPr="001D7CE5">
        <w:t>Hodnotí se pouze absolvování zkoušek (každé 2</w:t>
      </w:r>
      <w:r w:rsidR="001B75AE" w:rsidRPr="001D7CE5">
        <w:t>-3</w:t>
      </w:r>
      <w:r w:rsidRPr="001D7CE5">
        <w:t xml:space="preserve"> roky), samotnou terapii hodnotit nelze. </w:t>
      </w:r>
    </w:p>
    <w:p w:rsidR="00E7613F" w:rsidRDefault="00E7613F" w:rsidP="001D7CE5">
      <w:pPr>
        <w:pStyle w:val="Normlnweb"/>
        <w:spacing w:before="0" w:beforeAutospacing="0" w:after="0" w:afterAutospacing="0"/>
      </w:pPr>
      <w:r w:rsidRPr="001D7CE5">
        <w:t>Získání canisterapeutické zkoušky na 2</w:t>
      </w:r>
      <w:r w:rsidR="001B75AE" w:rsidRPr="001D7CE5">
        <w:t>-3</w:t>
      </w:r>
      <w:r w:rsidRPr="001D7CE5">
        <w:t xml:space="preserve"> roky – </w:t>
      </w:r>
      <w:r w:rsidRPr="00537C67">
        <w:rPr>
          <w:b/>
          <w:color w:val="0000FF"/>
        </w:rPr>
        <w:t>5</w:t>
      </w:r>
      <w:r w:rsidRPr="001D7CE5">
        <w:rPr>
          <w:color w:val="008000"/>
        </w:rPr>
        <w:t xml:space="preserve"> </w:t>
      </w:r>
      <w:r w:rsidRPr="001D7CE5">
        <w:t>bodů</w:t>
      </w:r>
      <w:r w:rsidR="001B75AE" w:rsidRPr="001D7CE5">
        <w:t xml:space="preserve"> (každé další přezkoušení </w:t>
      </w:r>
      <w:r w:rsidR="001B75AE" w:rsidRPr="00537C67">
        <w:rPr>
          <w:b/>
          <w:color w:val="0000FF"/>
        </w:rPr>
        <w:t>5</w:t>
      </w:r>
      <w:r w:rsidR="001B75AE" w:rsidRPr="001D7CE5">
        <w:rPr>
          <w:color w:val="008000"/>
        </w:rPr>
        <w:t xml:space="preserve"> </w:t>
      </w:r>
      <w:r w:rsidR="001B75AE" w:rsidRPr="001D7CE5">
        <w:t>bodů)</w:t>
      </w:r>
      <w:r w:rsidR="00537C67">
        <w:t>.</w:t>
      </w:r>
    </w:p>
    <w:p w:rsidR="006B0C27" w:rsidRDefault="006B0C27" w:rsidP="001D7CE5">
      <w:pPr>
        <w:pStyle w:val="Normlnweb"/>
        <w:spacing w:before="0" w:beforeAutospacing="0" w:after="0" w:afterAutospacing="0"/>
      </w:pPr>
    </w:p>
    <w:p w:rsidR="00537C67" w:rsidRDefault="00537C67" w:rsidP="00537C67">
      <w:pPr>
        <w:pStyle w:val="Styl1"/>
      </w:pPr>
      <w:r>
        <w:t>Dogtrekking</w:t>
      </w:r>
    </w:p>
    <w:p w:rsidR="00537C67" w:rsidRDefault="00537C67" w:rsidP="001D7CE5">
      <w:pPr>
        <w:pStyle w:val="Normlnweb"/>
        <w:spacing w:before="0" w:beforeAutospacing="0" w:after="0" w:afterAutospacing="0"/>
      </w:pPr>
    </w:p>
    <w:p w:rsidR="00484931" w:rsidRPr="001D7CE5" w:rsidRDefault="00484931" w:rsidP="001D7CE5">
      <w:r w:rsidRPr="001D7CE5">
        <w:t>Body za dogtrekkingovou soutěž lze uznat pouze při splnění následujících základních podmínek dogtrekkingu:</w:t>
      </w:r>
    </w:p>
    <w:p w:rsidR="00537C67" w:rsidRDefault="00537C67" w:rsidP="00537C67">
      <w:pPr>
        <w:numPr>
          <w:ilvl w:val="0"/>
          <w:numId w:val="23"/>
        </w:numPr>
      </w:pPr>
      <w:r>
        <w:t>a</w:t>
      </w:r>
      <w:r w:rsidR="00484931" w:rsidRPr="001D7CE5">
        <w:t>kce má oficiálního pořadatele (razítko na dokumentech samozřejmostí)</w:t>
      </w:r>
    </w:p>
    <w:p w:rsidR="00537C67" w:rsidRDefault="00537C67" w:rsidP="00537C67">
      <w:pPr>
        <w:numPr>
          <w:ilvl w:val="0"/>
          <w:numId w:val="23"/>
        </w:numPr>
      </w:pPr>
      <w:r>
        <w:t>m</w:t>
      </w:r>
      <w:r w:rsidR="00484931" w:rsidRPr="001D7CE5">
        <w:t xml:space="preserve">inimální délka </w:t>
      </w:r>
      <w:r w:rsidR="00FC6B20" w:rsidRPr="001D7CE5">
        <w:t>podniku</w:t>
      </w:r>
      <w:r w:rsidR="00484931" w:rsidRPr="001D7CE5">
        <w:t xml:space="preserve"> je </w:t>
      </w:r>
      <w:smartTag w:uri="urn:schemas-microsoft-com:office:smarttags" w:element="metricconverter">
        <w:smartTagPr>
          <w:attr w:name="ProductID" w:val="80 km"/>
        </w:smartTagPr>
        <w:r w:rsidR="00484931" w:rsidRPr="001D7CE5">
          <w:t>80 km</w:t>
        </w:r>
      </w:smartTag>
      <w:r w:rsidR="004D3353">
        <w:t xml:space="preserve"> (nebo 40-80 u midi tratě)</w:t>
      </w:r>
    </w:p>
    <w:p w:rsidR="00484931" w:rsidRPr="001D7CE5" w:rsidRDefault="00537C67" w:rsidP="00537C67">
      <w:pPr>
        <w:numPr>
          <w:ilvl w:val="0"/>
          <w:numId w:val="23"/>
        </w:numPr>
      </w:pPr>
      <w:r>
        <w:t>p</w:t>
      </w:r>
      <w:r w:rsidR="00484931" w:rsidRPr="001D7CE5">
        <w:t>es musí být po celou dobu na vodítku (ať už drženém v ruce psovoda, nebo upoutaném na bederním pásu)</w:t>
      </w:r>
    </w:p>
    <w:p w:rsidR="00537C67" w:rsidRDefault="00537C67" w:rsidP="001D7CE5"/>
    <w:p w:rsidR="00484931" w:rsidRPr="001D7CE5" w:rsidRDefault="00484931" w:rsidP="001D7CE5">
      <w:r w:rsidRPr="001D7CE5">
        <w:t>Jsou-li tyto základní podmín</w:t>
      </w:r>
      <w:r w:rsidR="004D3353">
        <w:t>ky splněny, je za každý absolvovaný závod</w:t>
      </w:r>
      <w:r w:rsidRPr="001D7CE5">
        <w:t xml:space="preserve"> započítáno </w:t>
      </w:r>
      <w:r w:rsidRPr="00537C67">
        <w:rPr>
          <w:b/>
          <w:color w:val="0000FF"/>
        </w:rPr>
        <w:t>5</w:t>
      </w:r>
      <w:r w:rsidRPr="001D7CE5">
        <w:rPr>
          <w:color w:val="008000"/>
        </w:rPr>
        <w:t xml:space="preserve"> </w:t>
      </w:r>
      <w:r w:rsidRPr="001D7CE5">
        <w:t>bodů</w:t>
      </w:r>
      <w:r w:rsidR="00537C67">
        <w:t>.</w:t>
      </w:r>
    </w:p>
    <w:p w:rsidR="000E5E8B" w:rsidRPr="001D7CE5" w:rsidRDefault="000E5E8B" w:rsidP="001D7CE5">
      <w:r w:rsidRPr="001D7CE5">
        <w:t>Účast na dogtrekkingových tratích v </w:t>
      </w:r>
      <w:r w:rsidR="002B77EF">
        <w:t>délce</w:t>
      </w:r>
      <w:r w:rsidRPr="001D7CE5">
        <w:t xml:space="preserve"> 40-</w:t>
      </w:r>
      <w:smartTag w:uri="urn:schemas-microsoft-com:office:smarttags" w:element="metricconverter">
        <w:smartTagPr>
          <w:attr w:name="ProductID" w:val="80 km"/>
        </w:smartTagPr>
        <w:r w:rsidRPr="001D7CE5">
          <w:t>80</w:t>
        </w:r>
        <w:r w:rsidR="004D3353">
          <w:t xml:space="preserve"> </w:t>
        </w:r>
        <w:r w:rsidRPr="001D7CE5">
          <w:t>km</w:t>
        </w:r>
      </w:smartTag>
      <w:r w:rsidRPr="001D7CE5">
        <w:t xml:space="preserve"> </w:t>
      </w:r>
      <w:r w:rsidR="004D3353">
        <w:t>(</w:t>
      </w:r>
      <w:r w:rsidRPr="001D7CE5">
        <w:t>tzv. „midi“ tratě</w:t>
      </w:r>
      <w:r w:rsidR="004D3353">
        <w:t>)</w:t>
      </w:r>
      <w:r w:rsidRPr="001D7CE5">
        <w:t xml:space="preserve"> je hodnocena </w:t>
      </w:r>
      <w:r w:rsidRPr="00537C67">
        <w:rPr>
          <w:b/>
          <w:color w:val="0000FF"/>
        </w:rPr>
        <w:t xml:space="preserve">2 </w:t>
      </w:r>
      <w:r w:rsidR="004D3353">
        <w:t>body.</w:t>
      </w:r>
    </w:p>
    <w:p w:rsidR="00A76F81" w:rsidRPr="001D7CE5" w:rsidRDefault="00A76F81" w:rsidP="001D7CE5"/>
    <w:p w:rsidR="00775E73" w:rsidRPr="001D7CE5" w:rsidRDefault="00A76F81" w:rsidP="004D3353">
      <w:r w:rsidRPr="001D7CE5">
        <w:t xml:space="preserve">Je-li tým (psovod a pes) na trati diskvalifikován, nemůže být </w:t>
      </w:r>
      <w:r w:rsidR="004D3353">
        <w:t>závod</w:t>
      </w:r>
      <w:r w:rsidR="00537C67">
        <w:t xml:space="preserve"> </w:t>
      </w:r>
      <w:r w:rsidR="004D3353">
        <w:t xml:space="preserve">počítán do </w:t>
      </w:r>
      <w:r w:rsidRPr="001D7CE5">
        <w:t>bodován</w:t>
      </w:r>
      <w:r w:rsidR="004D3353">
        <w:t>í</w:t>
      </w:r>
      <w:r w:rsidRPr="001D7CE5">
        <w:t>.</w:t>
      </w:r>
    </w:p>
    <w:p w:rsidR="00775E73" w:rsidRDefault="00775E73" w:rsidP="001D7CE5"/>
    <w:p w:rsidR="004B434E" w:rsidRPr="00F436C9" w:rsidRDefault="00F436C9" w:rsidP="001D7CE5">
      <w:pPr>
        <w:rPr>
          <w:b/>
        </w:rPr>
      </w:pPr>
      <w:r>
        <w:rPr>
          <w:b/>
        </w:rPr>
        <w:t>6.1</w:t>
      </w:r>
      <w:r>
        <w:rPr>
          <w:b/>
        </w:rPr>
        <w:tab/>
      </w:r>
      <w:r w:rsidRPr="00F436C9">
        <w:rPr>
          <w:b/>
        </w:rPr>
        <w:t>Bonusové body</w:t>
      </w:r>
    </w:p>
    <w:p w:rsidR="00F436C9" w:rsidRPr="001D7CE5" w:rsidRDefault="00F436C9" w:rsidP="00F436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F436C9" w:rsidTr="003051C6">
        <w:tc>
          <w:tcPr>
            <w:tcW w:w="3070" w:type="dxa"/>
            <w:shd w:val="clear" w:color="auto" w:fill="auto"/>
            <w:vAlign w:val="center"/>
          </w:tcPr>
          <w:p w:rsidR="00F436C9" w:rsidRDefault="00F436C9" w:rsidP="003051C6">
            <w:pPr>
              <w:jc w:val="center"/>
            </w:pPr>
            <w:r>
              <w:t xml:space="preserve">1. místo </w:t>
            </w:r>
            <w:r w:rsidRPr="003051C6">
              <w:rPr>
                <w:b/>
                <w:color w:val="0000FF"/>
              </w:rPr>
              <w:t>+4</w:t>
            </w:r>
            <w:r>
              <w:t xml:space="preserve"> bodů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436C9" w:rsidRDefault="00F436C9" w:rsidP="003051C6">
            <w:pPr>
              <w:jc w:val="center"/>
            </w:pPr>
            <w:r>
              <w:t xml:space="preserve">2. místo </w:t>
            </w:r>
            <w:r w:rsidRPr="003051C6">
              <w:rPr>
                <w:b/>
                <w:color w:val="0000FF"/>
              </w:rPr>
              <w:t>+3</w:t>
            </w:r>
            <w:r>
              <w:t xml:space="preserve"> body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436C9" w:rsidRDefault="00F436C9" w:rsidP="003051C6">
            <w:pPr>
              <w:jc w:val="center"/>
            </w:pPr>
            <w:r>
              <w:t xml:space="preserve">3. místo </w:t>
            </w:r>
            <w:r w:rsidRPr="003051C6">
              <w:rPr>
                <w:b/>
                <w:color w:val="0000FF"/>
              </w:rPr>
              <w:t>+2</w:t>
            </w:r>
            <w:r>
              <w:t xml:space="preserve"> body</w:t>
            </w:r>
          </w:p>
        </w:tc>
      </w:tr>
    </w:tbl>
    <w:p w:rsidR="00F436C9" w:rsidRDefault="00F436C9" w:rsidP="00F436C9"/>
    <w:p w:rsidR="00F436C9" w:rsidRPr="001D7CE5" w:rsidRDefault="00F436C9" w:rsidP="00F436C9">
      <w:r>
        <w:t xml:space="preserve">Bonusy za umístění lze započítat pouze v případě, </w:t>
      </w:r>
      <w:r w:rsidRPr="001D7CE5">
        <w:t>j</w:t>
      </w:r>
      <w:r>
        <w:t>sou</w:t>
      </w:r>
      <w:r w:rsidRPr="001D7CE5">
        <w:t xml:space="preserve">-li </w:t>
      </w:r>
      <w:r w:rsidRPr="001F7859">
        <w:rPr>
          <w:b/>
        </w:rPr>
        <w:t>více</w:t>
      </w:r>
      <w:r w:rsidRPr="001D7CE5">
        <w:t xml:space="preserve"> </w:t>
      </w:r>
      <w:r>
        <w:t>jak</w:t>
      </w:r>
      <w:r w:rsidRPr="001D7CE5">
        <w:t xml:space="preserve"> </w:t>
      </w:r>
      <w:r>
        <w:t>3 účastníci v dané kategorii.</w:t>
      </w:r>
    </w:p>
    <w:p w:rsidR="004B434E" w:rsidRDefault="004B434E" w:rsidP="001D7CE5"/>
    <w:p w:rsidR="00A96815" w:rsidRDefault="00A96815" w:rsidP="00A96815">
      <w:pPr>
        <w:pStyle w:val="Styl1"/>
      </w:pPr>
      <w:r>
        <w:t>Dogdancing (tanec se psem)</w:t>
      </w:r>
    </w:p>
    <w:p w:rsidR="00A96815" w:rsidRDefault="00A96815" w:rsidP="00A96815">
      <w:pPr>
        <w:pStyle w:val="Styl1"/>
        <w:numPr>
          <w:ilvl w:val="0"/>
          <w:numId w:val="0"/>
        </w:numPr>
      </w:pPr>
    </w:p>
    <w:p w:rsidR="00A96815" w:rsidRDefault="00A96815" w:rsidP="00A96815">
      <w:r>
        <w:t xml:space="preserve">Hodnotí se </w:t>
      </w:r>
      <w:r w:rsidR="00395A89">
        <w:t xml:space="preserve">oficiální </w:t>
      </w:r>
      <w:r w:rsidR="00F707C3">
        <w:t>zkoušky, dále se získávají body za udělené tituly. Při opakování zkoušky se v jednom soutěžním roce počítá vždy jen jedna zkouška dané kategorie, ta s nejlepším výsledkem.</w:t>
      </w:r>
    </w:p>
    <w:p w:rsidR="00F707C3" w:rsidRDefault="00F707C3" w:rsidP="00A96815"/>
    <w:p w:rsidR="00F707C3" w:rsidRPr="00F707C3" w:rsidRDefault="00F707C3" w:rsidP="00F707C3">
      <w:pPr>
        <w:rPr>
          <w:b/>
        </w:rPr>
      </w:pPr>
      <w:r>
        <w:rPr>
          <w:b/>
        </w:rPr>
        <w:t>7.1</w:t>
      </w:r>
      <w:r>
        <w:rPr>
          <w:b/>
        </w:rPr>
        <w:tab/>
        <w:t>Zkoušky:</w:t>
      </w:r>
    </w:p>
    <w:p w:rsidR="00A96815" w:rsidRDefault="00F707C3" w:rsidP="001D7CE5">
      <w:r>
        <w:t>Divize A (Mussical Dressage)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</w:tblGrid>
      <w:tr w:rsidR="00F707C3" w:rsidTr="003051C6">
        <w:tc>
          <w:tcPr>
            <w:tcW w:w="2988" w:type="dxa"/>
            <w:shd w:val="clear" w:color="auto" w:fill="auto"/>
          </w:tcPr>
          <w:p w:rsidR="00F707C3" w:rsidRDefault="00F707C3" w:rsidP="001D7CE5">
            <w:r>
              <w:t>MD 1</w:t>
            </w:r>
          </w:p>
        </w:tc>
        <w:tc>
          <w:tcPr>
            <w:tcW w:w="2880" w:type="dxa"/>
            <w:shd w:val="clear" w:color="auto" w:fill="auto"/>
          </w:tcPr>
          <w:p w:rsidR="00F707C3" w:rsidRDefault="00F707C3" w:rsidP="001D7CE5">
            <w:r w:rsidRPr="003051C6">
              <w:rPr>
                <w:b/>
                <w:color w:val="0000FF"/>
              </w:rPr>
              <w:t xml:space="preserve">2 </w:t>
            </w:r>
            <w:r w:rsidRPr="001D7CE5">
              <w:t>bod</w:t>
            </w:r>
            <w:r>
              <w:t>y</w:t>
            </w:r>
          </w:p>
        </w:tc>
      </w:tr>
      <w:tr w:rsidR="00F707C3" w:rsidTr="003051C6">
        <w:tc>
          <w:tcPr>
            <w:tcW w:w="2988" w:type="dxa"/>
            <w:shd w:val="clear" w:color="auto" w:fill="auto"/>
          </w:tcPr>
          <w:p w:rsidR="00F707C3" w:rsidRDefault="00F707C3" w:rsidP="001D7CE5">
            <w:r>
              <w:t>MD 2</w:t>
            </w:r>
          </w:p>
        </w:tc>
        <w:tc>
          <w:tcPr>
            <w:tcW w:w="2880" w:type="dxa"/>
            <w:shd w:val="clear" w:color="auto" w:fill="auto"/>
          </w:tcPr>
          <w:p w:rsidR="00F707C3" w:rsidRDefault="00076D34" w:rsidP="001D7CE5">
            <w:r w:rsidRPr="003051C6">
              <w:rPr>
                <w:b/>
                <w:color w:val="0000FF"/>
              </w:rPr>
              <w:t>3</w:t>
            </w:r>
            <w:r w:rsidR="00F707C3" w:rsidRPr="003051C6">
              <w:rPr>
                <w:b/>
                <w:color w:val="0000FF"/>
              </w:rPr>
              <w:t xml:space="preserve"> </w:t>
            </w:r>
            <w:r w:rsidR="00F707C3" w:rsidRPr="001D7CE5">
              <w:t>bod</w:t>
            </w:r>
            <w:r>
              <w:t>y</w:t>
            </w:r>
          </w:p>
        </w:tc>
      </w:tr>
      <w:tr w:rsidR="00F707C3" w:rsidTr="003051C6">
        <w:tc>
          <w:tcPr>
            <w:tcW w:w="2988" w:type="dxa"/>
            <w:shd w:val="clear" w:color="auto" w:fill="auto"/>
          </w:tcPr>
          <w:p w:rsidR="00F707C3" w:rsidRDefault="00F707C3" w:rsidP="001D7CE5">
            <w:r>
              <w:t>MD 3</w:t>
            </w:r>
          </w:p>
        </w:tc>
        <w:tc>
          <w:tcPr>
            <w:tcW w:w="2880" w:type="dxa"/>
            <w:shd w:val="clear" w:color="auto" w:fill="auto"/>
          </w:tcPr>
          <w:p w:rsidR="00F707C3" w:rsidRDefault="00F707C3" w:rsidP="001D7CE5">
            <w:r w:rsidRPr="003051C6">
              <w:rPr>
                <w:b/>
                <w:color w:val="0000FF"/>
              </w:rPr>
              <w:t xml:space="preserve">5 </w:t>
            </w:r>
            <w:r w:rsidRPr="001D7CE5">
              <w:t>bod</w:t>
            </w:r>
            <w:r>
              <w:t>ů</w:t>
            </w:r>
          </w:p>
        </w:tc>
      </w:tr>
    </w:tbl>
    <w:p w:rsidR="00F707C3" w:rsidRDefault="00F707C3" w:rsidP="001D7CE5"/>
    <w:p w:rsidR="00F707C3" w:rsidRDefault="00F707C3" w:rsidP="00F707C3">
      <w:r>
        <w:t>Divize B (Heelwork to Music)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</w:tblGrid>
      <w:tr w:rsidR="00F707C3" w:rsidTr="003051C6">
        <w:tc>
          <w:tcPr>
            <w:tcW w:w="2988" w:type="dxa"/>
            <w:shd w:val="clear" w:color="auto" w:fill="auto"/>
          </w:tcPr>
          <w:p w:rsidR="00F707C3" w:rsidRDefault="00F707C3" w:rsidP="008B714A">
            <w:r>
              <w:t>HtM 1</w:t>
            </w:r>
          </w:p>
        </w:tc>
        <w:tc>
          <w:tcPr>
            <w:tcW w:w="2880" w:type="dxa"/>
            <w:shd w:val="clear" w:color="auto" w:fill="auto"/>
          </w:tcPr>
          <w:p w:rsidR="00F707C3" w:rsidRDefault="00F707C3" w:rsidP="008B714A">
            <w:r w:rsidRPr="003051C6">
              <w:rPr>
                <w:b/>
                <w:color w:val="0000FF"/>
              </w:rPr>
              <w:t xml:space="preserve">2 </w:t>
            </w:r>
            <w:r w:rsidRPr="001D7CE5">
              <w:t>bod</w:t>
            </w:r>
            <w:r>
              <w:t>y</w:t>
            </w:r>
          </w:p>
        </w:tc>
      </w:tr>
      <w:tr w:rsidR="00F707C3" w:rsidTr="003051C6">
        <w:tc>
          <w:tcPr>
            <w:tcW w:w="2988" w:type="dxa"/>
            <w:shd w:val="clear" w:color="auto" w:fill="auto"/>
          </w:tcPr>
          <w:p w:rsidR="00F707C3" w:rsidRDefault="00F707C3" w:rsidP="008B714A">
            <w:r>
              <w:t>HtM 2</w:t>
            </w:r>
          </w:p>
        </w:tc>
        <w:tc>
          <w:tcPr>
            <w:tcW w:w="2880" w:type="dxa"/>
            <w:shd w:val="clear" w:color="auto" w:fill="auto"/>
          </w:tcPr>
          <w:p w:rsidR="00F707C3" w:rsidRDefault="00076D34" w:rsidP="008B714A">
            <w:r w:rsidRPr="003051C6">
              <w:rPr>
                <w:b/>
                <w:color w:val="0000FF"/>
              </w:rPr>
              <w:t xml:space="preserve">3 </w:t>
            </w:r>
            <w:r w:rsidRPr="001D7CE5">
              <w:t>bod</w:t>
            </w:r>
            <w:r>
              <w:t>y</w:t>
            </w:r>
          </w:p>
        </w:tc>
      </w:tr>
      <w:tr w:rsidR="00F707C3" w:rsidTr="003051C6">
        <w:tc>
          <w:tcPr>
            <w:tcW w:w="2988" w:type="dxa"/>
            <w:shd w:val="clear" w:color="auto" w:fill="auto"/>
          </w:tcPr>
          <w:p w:rsidR="00F707C3" w:rsidRDefault="00F707C3" w:rsidP="008B714A">
            <w:r>
              <w:t>HtM 3</w:t>
            </w:r>
          </w:p>
        </w:tc>
        <w:tc>
          <w:tcPr>
            <w:tcW w:w="2880" w:type="dxa"/>
            <w:shd w:val="clear" w:color="auto" w:fill="auto"/>
          </w:tcPr>
          <w:p w:rsidR="00F707C3" w:rsidRDefault="00F707C3" w:rsidP="008B714A">
            <w:r w:rsidRPr="003051C6">
              <w:rPr>
                <w:b/>
                <w:color w:val="0000FF"/>
              </w:rPr>
              <w:t xml:space="preserve">5 </w:t>
            </w:r>
            <w:r w:rsidRPr="001D7CE5">
              <w:t>bod</w:t>
            </w:r>
            <w:r>
              <w:t>ů</w:t>
            </w:r>
          </w:p>
        </w:tc>
      </w:tr>
    </w:tbl>
    <w:p w:rsidR="00F707C3" w:rsidRPr="001D7CE5" w:rsidRDefault="00F707C3" w:rsidP="00F707C3"/>
    <w:p w:rsidR="00F707C3" w:rsidRDefault="00F707C3" w:rsidP="00F707C3">
      <w:r>
        <w:t>Divize C (Freestyle)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</w:tblGrid>
      <w:tr w:rsidR="00F707C3" w:rsidTr="003051C6">
        <w:tc>
          <w:tcPr>
            <w:tcW w:w="2988" w:type="dxa"/>
            <w:shd w:val="clear" w:color="auto" w:fill="auto"/>
          </w:tcPr>
          <w:p w:rsidR="00F707C3" w:rsidRDefault="00F707C3" w:rsidP="008B714A">
            <w:r>
              <w:t>F 1</w:t>
            </w:r>
          </w:p>
        </w:tc>
        <w:tc>
          <w:tcPr>
            <w:tcW w:w="2880" w:type="dxa"/>
            <w:shd w:val="clear" w:color="auto" w:fill="auto"/>
          </w:tcPr>
          <w:p w:rsidR="00F707C3" w:rsidRDefault="00F707C3" w:rsidP="008B714A">
            <w:r w:rsidRPr="003051C6">
              <w:rPr>
                <w:b/>
                <w:color w:val="0000FF"/>
              </w:rPr>
              <w:t xml:space="preserve">2 </w:t>
            </w:r>
            <w:r w:rsidRPr="001D7CE5">
              <w:t>bod</w:t>
            </w:r>
            <w:r>
              <w:t>y</w:t>
            </w:r>
          </w:p>
        </w:tc>
      </w:tr>
      <w:tr w:rsidR="00F707C3" w:rsidTr="003051C6">
        <w:tc>
          <w:tcPr>
            <w:tcW w:w="2988" w:type="dxa"/>
            <w:shd w:val="clear" w:color="auto" w:fill="auto"/>
          </w:tcPr>
          <w:p w:rsidR="00F707C3" w:rsidRDefault="00F707C3" w:rsidP="008B714A">
            <w:r>
              <w:t>F 2</w:t>
            </w:r>
          </w:p>
        </w:tc>
        <w:tc>
          <w:tcPr>
            <w:tcW w:w="2880" w:type="dxa"/>
            <w:shd w:val="clear" w:color="auto" w:fill="auto"/>
          </w:tcPr>
          <w:p w:rsidR="00F707C3" w:rsidRDefault="00076D34" w:rsidP="008B714A">
            <w:r w:rsidRPr="003051C6">
              <w:rPr>
                <w:b/>
                <w:color w:val="0000FF"/>
              </w:rPr>
              <w:t xml:space="preserve">3 </w:t>
            </w:r>
            <w:r w:rsidRPr="001D7CE5">
              <w:t>bod</w:t>
            </w:r>
            <w:r>
              <w:t>y</w:t>
            </w:r>
          </w:p>
        </w:tc>
      </w:tr>
      <w:tr w:rsidR="00F707C3" w:rsidTr="003051C6">
        <w:tc>
          <w:tcPr>
            <w:tcW w:w="2988" w:type="dxa"/>
            <w:shd w:val="clear" w:color="auto" w:fill="auto"/>
          </w:tcPr>
          <w:p w:rsidR="00F707C3" w:rsidRDefault="00F707C3" w:rsidP="008B714A">
            <w:r>
              <w:t>F 3</w:t>
            </w:r>
          </w:p>
        </w:tc>
        <w:tc>
          <w:tcPr>
            <w:tcW w:w="2880" w:type="dxa"/>
            <w:shd w:val="clear" w:color="auto" w:fill="auto"/>
          </w:tcPr>
          <w:p w:rsidR="00F707C3" w:rsidRDefault="00F707C3" w:rsidP="008B714A">
            <w:r w:rsidRPr="003051C6">
              <w:rPr>
                <w:b/>
                <w:color w:val="0000FF"/>
              </w:rPr>
              <w:t xml:space="preserve">5 </w:t>
            </w:r>
            <w:r w:rsidRPr="001D7CE5">
              <w:t>bod</w:t>
            </w:r>
            <w:r>
              <w:t>ů</w:t>
            </w:r>
          </w:p>
        </w:tc>
      </w:tr>
    </w:tbl>
    <w:p w:rsidR="00F707C3" w:rsidRPr="001D7CE5" w:rsidRDefault="00F707C3" w:rsidP="00F707C3"/>
    <w:p w:rsidR="00F707C3" w:rsidRDefault="00F707C3" w:rsidP="00F707C3">
      <w:r>
        <w:t>Divize D (Dances with Dogs)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</w:tblGrid>
      <w:tr w:rsidR="00F707C3" w:rsidTr="003051C6">
        <w:tc>
          <w:tcPr>
            <w:tcW w:w="2988" w:type="dxa"/>
            <w:shd w:val="clear" w:color="auto" w:fill="auto"/>
          </w:tcPr>
          <w:p w:rsidR="00F707C3" w:rsidRDefault="00F707C3" w:rsidP="008B714A">
            <w:r>
              <w:t>DwD 1</w:t>
            </w:r>
          </w:p>
        </w:tc>
        <w:tc>
          <w:tcPr>
            <w:tcW w:w="2880" w:type="dxa"/>
            <w:shd w:val="clear" w:color="auto" w:fill="auto"/>
          </w:tcPr>
          <w:p w:rsidR="00F707C3" w:rsidRDefault="00F707C3" w:rsidP="008B714A">
            <w:r w:rsidRPr="003051C6">
              <w:rPr>
                <w:b/>
                <w:color w:val="0000FF"/>
              </w:rPr>
              <w:t xml:space="preserve">2 </w:t>
            </w:r>
            <w:r w:rsidRPr="001D7CE5">
              <w:t>bod</w:t>
            </w:r>
            <w:r>
              <w:t>y</w:t>
            </w:r>
          </w:p>
        </w:tc>
      </w:tr>
      <w:tr w:rsidR="00F707C3" w:rsidTr="003051C6">
        <w:tc>
          <w:tcPr>
            <w:tcW w:w="2988" w:type="dxa"/>
            <w:shd w:val="clear" w:color="auto" w:fill="auto"/>
          </w:tcPr>
          <w:p w:rsidR="00F707C3" w:rsidRDefault="00F707C3" w:rsidP="008B714A">
            <w:r>
              <w:t>DwD 2</w:t>
            </w:r>
          </w:p>
        </w:tc>
        <w:tc>
          <w:tcPr>
            <w:tcW w:w="2880" w:type="dxa"/>
            <w:shd w:val="clear" w:color="auto" w:fill="auto"/>
          </w:tcPr>
          <w:p w:rsidR="00F707C3" w:rsidRDefault="00076D34" w:rsidP="008B714A">
            <w:r w:rsidRPr="003051C6">
              <w:rPr>
                <w:b/>
                <w:color w:val="0000FF"/>
              </w:rPr>
              <w:t xml:space="preserve">3 </w:t>
            </w:r>
            <w:r w:rsidRPr="001D7CE5">
              <w:t>bod</w:t>
            </w:r>
            <w:r>
              <w:t>y</w:t>
            </w:r>
          </w:p>
        </w:tc>
      </w:tr>
      <w:tr w:rsidR="00F707C3" w:rsidTr="003051C6">
        <w:tc>
          <w:tcPr>
            <w:tcW w:w="2988" w:type="dxa"/>
            <w:shd w:val="clear" w:color="auto" w:fill="auto"/>
          </w:tcPr>
          <w:p w:rsidR="00F707C3" w:rsidRDefault="00F707C3" w:rsidP="008B714A">
            <w:r>
              <w:t>DwD 3</w:t>
            </w:r>
          </w:p>
        </w:tc>
        <w:tc>
          <w:tcPr>
            <w:tcW w:w="2880" w:type="dxa"/>
            <w:shd w:val="clear" w:color="auto" w:fill="auto"/>
          </w:tcPr>
          <w:p w:rsidR="00F707C3" w:rsidRDefault="00F707C3" w:rsidP="008B714A">
            <w:r w:rsidRPr="003051C6">
              <w:rPr>
                <w:b/>
                <w:color w:val="0000FF"/>
              </w:rPr>
              <w:t xml:space="preserve">5 </w:t>
            </w:r>
            <w:r w:rsidRPr="001D7CE5">
              <w:t>bod</w:t>
            </w:r>
            <w:r>
              <w:t>ů</w:t>
            </w:r>
          </w:p>
        </w:tc>
      </w:tr>
    </w:tbl>
    <w:p w:rsidR="00F707C3" w:rsidRDefault="00F707C3" w:rsidP="00F707C3"/>
    <w:p w:rsidR="00F10FA9" w:rsidRDefault="00F10FA9" w:rsidP="00F707C3">
      <w:pPr>
        <w:rPr>
          <w:b/>
        </w:rPr>
      </w:pPr>
      <w:r>
        <w:rPr>
          <w:b/>
        </w:rPr>
        <w:t>7.2</w:t>
      </w:r>
      <w:r>
        <w:rPr>
          <w:b/>
        </w:rPr>
        <w:tab/>
        <w:t>Známky a tituly</w:t>
      </w:r>
    </w:p>
    <w:p w:rsidR="00F10FA9" w:rsidRDefault="00F10FA9" w:rsidP="00F707C3">
      <w:pPr>
        <w:rPr>
          <w:b/>
        </w:rPr>
      </w:pPr>
    </w:p>
    <w:p w:rsidR="00F10FA9" w:rsidRDefault="00F10FA9" w:rsidP="00F707C3">
      <w:r>
        <w:t>Bonusové body za známku (ve všech divizích shodně):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2303"/>
      </w:tblGrid>
      <w:tr w:rsidR="00F10FA9" w:rsidTr="003051C6">
        <w:tc>
          <w:tcPr>
            <w:tcW w:w="2302" w:type="dxa"/>
            <w:shd w:val="clear" w:color="auto" w:fill="auto"/>
          </w:tcPr>
          <w:p w:rsidR="00F10FA9" w:rsidRDefault="00F10FA9" w:rsidP="00F707C3">
            <w:r>
              <w:t>Stupeň zkoušky 1</w:t>
            </w:r>
          </w:p>
        </w:tc>
        <w:tc>
          <w:tcPr>
            <w:tcW w:w="2302" w:type="dxa"/>
            <w:shd w:val="clear" w:color="auto" w:fill="auto"/>
          </w:tcPr>
          <w:p w:rsidR="00F10FA9" w:rsidRDefault="00F10FA9" w:rsidP="00F707C3">
            <w:r>
              <w:t xml:space="preserve">výborně  </w:t>
            </w:r>
            <w:r w:rsidRPr="003051C6">
              <w:rPr>
                <w:b/>
                <w:color w:val="0000FF"/>
              </w:rPr>
              <w:t>+1,5</w:t>
            </w:r>
            <w:r w:rsidRPr="001D7CE5">
              <w:t xml:space="preserve"> bod</w:t>
            </w:r>
            <w:r>
              <w:t>u</w:t>
            </w:r>
          </w:p>
        </w:tc>
        <w:tc>
          <w:tcPr>
            <w:tcW w:w="2303" w:type="dxa"/>
            <w:shd w:val="clear" w:color="auto" w:fill="auto"/>
          </w:tcPr>
          <w:p w:rsidR="00F10FA9" w:rsidRDefault="00F10FA9" w:rsidP="00F707C3">
            <w:r>
              <w:t xml:space="preserve">velmi dobře  </w:t>
            </w:r>
            <w:r w:rsidRPr="003051C6">
              <w:rPr>
                <w:b/>
                <w:color w:val="0000FF"/>
              </w:rPr>
              <w:t>+1</w:t>
            </w:r>
            <w:r w:rsidRPr="001D7CE5">
              <w:t xml:space="preserve"> bod</w:t>
            </w:r>
          </w:p>
        </w:tc>
        <w:tc>
          <w:tcPr>
            <w:tcW w:w="2303" w:type="dxa"/>
            <w:shd w:val="clear" w:color="auto" w:fill="auto"/>
          </w:tcPr>
          <w:p w:rsidR="00F10FA9" w:rsidRDefault="00F10FA9" w:rsidP="00F707C3">
            <w:r>
              <w:t xml:space="preserve">dobře  </w:t>
            </w:r>
            <w:r w:rsidRPr="003051C6">
              <w:rPr>
                <w:b/>
                <w:color w:val="0000FF"/>
              </w:rPr>
              <w:t>+0</w:t>
            </w:r>
            <w:r w:rsidRPr="001D7CE5">
              <w:t xml:space="preserve"> bod</w:t>
            </w:r>
            <w:r>
              <w:t>ů</w:t>
            </w:r>
          </w:p>
        </w:tc>
      </w:tr>
      <w:tr w:rsidR="00F10FA9" w:rsidTr="003051C6">
        <w:tc>
          <w:tcPr>
            <w:tcW w:w="2302" w:type="dxa"/>
            <w:shd w:val="clear" w:color="auto" w:fill="auto"/>
          </w:tcPr>
          <w:p w:rsidR="00F10FA9" w:rsidRDefault="00F10FA9" w:rsidP="00F707C3">
            <w:r>
              <w:t>Stupeň zkoušky 2</w:t>
            </w:r>
          </w:p>
        </w:tc>
        <w:tc>
          <w:tcPr>
            <w:tcW w:w="2302" w:type="dxa"/>
            <w:shd w:val="clear" w:color="auto" w:fill="auto"/>
          </w:tcPr>
          <w:p w:rsidR="00F10FA9" w:rsidRDefault="00F10FA9" w:rsidP="00F707C3">
            <w:r>
              <w:t xml:space="preserve">výborně  </w:t>
            </w:r>
            <w:r w:rsidRPr="003051C6">
              <w:rPr>
                <w:b/>
                <w:color w:val="0000FF"/>
              </w:rPr>
              <w:t>+2</w:t>
            </w:r>
            <w:r w:rsidRPr="001D7CE5">
              <w:t xml:space="preserve"> body</w:t>
            </w:r>
          </w:p>
        </w:tc>
        <w:tc>
          <w:tcPr>
            <w:tcW w:w="2303" w:type="dxa"/>
            <w:shd w:val="clear" w:color="auto" w:fill="auto"/>
          </w:tcPr>
          <w:p w:rsidR="00F10FA9" w:rsidRDefault="00F10FA9" w:rsidP="00F707C3">
            <w:r>
              <w:t>velmi dobře</w:t>
            </w:r>
            <w:r w:rsidRPr="003051C6">
              <w:rPr>
                <w:b/>
                <w:color w:val="0000FF"/>
              </w:rPr>
              <w:t>+1,5</w:t>
            </w:r>
            <w:r w:rsidRPr="001D7CE5">
              <w:t>bod</w:t>
            </w:r>
            <w:r>
              <w:t>u</w:t>
            </w:r>
          </w:p>
        </w:tc>
        <w:tc>
          <w:tcPr>
            <w:tcW w:w="2303" w:type="dxa"/>
            <w:shd w:val="clear" w:color="auto" w:fill="auto"/>
          </w:tcPr>
          <w:p w:rsidR="00F10FA9" w:rsidRDefault="00F10FA9" w:rsidP="00F707C3">
            <w:r>
              <w:t xml:space="preserve">dobře  </w:t>
            </w:r>
            <w:r w:rsidRPr="003051C6">
              <w:rPr>
                <w:b/>
                <w:color w:val="0000FF"/>
              </w:rPr>
              <w:t>+0,5</w:t>
            </w:r>
            <w:r w:rsidRPr="001D7CE5">
              <w:t xml:space="preserve"> bod</w:t>
            </w:r>
            <w:r>
              <w:t>u</w:t>
            </w:r>
          </w:p>
        </w:tc>
      </w:tr>
      <w:tr w:rsidR="00F10FA9" w:rsidTr="003051C6">
        <w:tc>
          <w:tcPr>
            <w:tcW w:w="2302" w:type="dxa"/>
            <w:shd w:val="clear" w:color="auto" w:fill="auto"/>
          </w:tcPr>
          <w:p w:rsidR="00F10FA9" w:rsidRDefault="00F10FA9" w:rsidP="00F707C3">
            <w:r>
              <w:t>Stupeň zkoušky 3</w:t>
            </w:r>
          </w:p>
        </w:tc>
        <w:tc>
          <w:tcPr>
            <w:tcW w:w="2302" w:type="dxa"/>
            <w:shd w:val="clear" w:color="auto" w:fill="auto"/>
          </w:tcPr>
          <w:p w:rsidR="00F10FA9" w:rsidRDefault="00F10FA9" w:rsidP="00F707C3">
            <w:r>
              <w:t xml:space="preserve">výborně  </w:t>
            </w:r>
            <w:r w:rsidRPr="003051C6">
              <w:rPr>
                <w:b/>
                <w:color w:val="0000FF"/>
              </w:rPr>
              <w:t>+3</w:t>
            </w:r>
            <w:r w:rsidRPr="001D7CE5">
              <w:t xml:space="preserve"> body</w:t>
            </w:r>
          </w:p>
        </w:tc>
        <w:tc>
          <w:tcPr>
            <w:tcW w:w="2303" w:type="dxa"/>
            <w:shd w:val="clear" w:color="auto" w:fill="auto"/>
          </w:tcPr>
          <w:p w:rsidR="00F10FA9" w:rsidRDefault="00F10FA9" w:rsidP="00F707C3">
            <w:r>
              <w:t xml:space="preserve">velmi dobře  </w:t>
            </w:r>
            <w:r w:rsidRPr="003051C6">
              <w:rPr>
                <w:b/>
                <w:color w:val="0000FF"/>
              </w:rPr>
              <w:t>+2</w:t>
            </w:r>
            <w:r w:rsidRPr="001D7CE5">
              <w:t xml:space="preserve"> body</w:t>
            </w:r>
          </w:p>
        </w:tc>
        <w:tc>
          <w:tcPr>
            <w:tcW w:w="2303" w:type="dxa"/>
            <w:shd w:val="clear" w:color="auto" w:fill="auto"/>
          </w:tcPr>
          <w:p w:rsidR="00F10FA9" w:rsidRDefault="00F10FA9" w:rsidP="00F707C3">
            <w:r>
              <w:t xml:space="preserve">dobře  </w:t>
            </w:r>
            <w:r w:rsidRPr="003051C6">
              <w:rPr>
                <w:b/>
                <w:color w:val="0000FF"/>
              </w:rPr>
              <w:t>+1</w:t>
            </w:r>
            <w:r w:rsidRPr="001D7CE5">
              <w:t xml:space="preserve"> bod</w:t>
            </w:r>
          </w:p>
        </w:tc>
      </w:tr>
    </w:tbl>
    <w:p w:rsidR="00F10FA9" w:rsidRDefault="00F10FA9" w:rsidP="00F707C3"/>
    <w:p w:rsidR="00336F2C" w:rsidRDefault="00336F2C" w:rsidP="00F707C3">
      <w:r>
        <w:t>Bonusové body za získané tituly (přičítá se pouze jednou při splnění podmínek pro udělení titulu):</w:t>
      </w:r>
    </w:p>
    <w:p w:rsidR="00395A89" w:rsidRDefault="00336F2C" w:rsidP="00395A89">
      <w:r>
        <w:t>MoD</w:t>
      </w:r>
      <w:r w:rsidR="00395A89">
        <w:t xml:space="preserve"> MD</w:t>
      </w:r>
      <w:r w:rsidR="00395A89">
        <w:tab/>
      </w:r>
      <w:r w:rsidR="00395A89" w:rsidRPr="00537C67">
        <w:rPr>
          <w:b/>
          <w:color w:val="0000FF"/>
        </w:rPr>
        <w:t>+</w:t>
      </w:r>
      <w:r w:rsidR="008C248D">
        <w:rPr>
          <w:b/>
          <w:color w:val="0000FF"/>
        </w:rPr>
        <w:t>3</w:t>
      </w:r>
      <w:r w:rsidR="00395A89">
        <w:t xml:space="preserve"> body</w:t>
      </w:r>
    </w:p>
    <w:p w:rsidR="00395A89" w:rsidRDefault="00395A89" w:rsidP="00395A89">
      <w:r>
        <w:t>MoD HtM</w:t>
      </w:r>
      <w:r>
        <w:tab/>
      </w:r>
      <w:r w:rsidRPr="00537C67">
        <w:rPr>
          <w:b/>
          <w:color w:val="0000FF"/>
        </w:rPr>
        <w:t>+</w:t>
      </w:r>
      <w:r w:rsidR="008C248D">
        <w:rPr>
          <w:b/>
          <w:color w:val="0000FF"/>
        </w:rPr>
        <w:t>3</w:t>
      </w:r>
      <w:r>
        <w:t xml:space="preserve"> body</w:t>
      </w:r>
    </w:p>
    <w:p w:rsidR="00395A89" w:rsidRDefault="00395A89" w:rsidP="00395A89">
      <w:r>
        <w:t>MoD F</w:t>
      </w:r>
      <w:r>
        <w:tab/>
      </w:r>
      <w:r>
        <w:tab/>
      </w:r>
      <w:r w:rsidRPr="00537C67">
        <w:rPr>
          <w:b/>
          <w:color w:val="0000FF"/>
        </w:rPr>
        <w:t>+</w:t>
      </w:r>
      <w:r w:rsidR="008C248D">
        <w:rPr>
          <w:b/>
          <w:color w:val="0000FF"/>
        </w:rPr>
        <w:t>3</w:t>
      </w:r>
      <w:r>
        <w:t xml:space="preserve"> body</w:t>
      </w:r>
    </w:p>
    <w:p w:rsidR="00336F2C" w:rsidRDefault="00336F2C" w:rsidP="00F707C3">
      <w:r>
        <w:t xml:space="preserve">MoD DwD    </w:t>
      </w:r>
      <w:r w:rsidR="00395A89">
        <w:tab/>
      </w:r>
      <w:r w:rsidR="00395A89" w:rsidRPr="00537C67">
        <w:rPr>
          <w:b/>
          <w:color w:val="0000FF"/>
        </w:rPr>
        <w:t>+</w:t>
      </w:r>
      <w:r w:rsidR="008C248D">
        <w:rPr>
          <w:b/>
          <w:color w:val="0000FF"/>
        </w:rPr>
        <w:t>3</w:t>
      </w:r>
      <w:r w:rsidR="00395A89">
        <w:t xml:space="preserve"> body</w:t>
      </w:r>
    </w:p>
    <w:p w:rsidR="00395A89" w:rsidRDefault="00395A89" w:rsidP="00F707C3"/>
    <w:p w:rsidR="00395A89" w:rsidRDefault="00395A89" w:rsidP="00395A89">
      <w:r>
        <w:t>MoD 1</w:t>
      </w:r>
      <w:r>
        <w:tab/>
      </w:r>
      <w:r>
        <w:tab/>
      </w:r>
      <w:r w:rsidRPr="00537C67">
        <w:rPr>
          <w:b/>
          <w:color w:val="0000FF"/>
        </w:rPr>
        <w:t>+</w:t>
      </w:r>
      <w:r w:rsidR="008C248D">
        <w:rPr>
          <w:b/>
          <w:color w:val="0000FF"/>
        </w:rPr>
        <w:t>2</w:t>
      </w:r>
      <w:r>
        <w:t xml:space="preserve"> body</w:t>
      </w:r>
    </w:p>
    <w:p w:rsidR="00395A89" w:rsidRDefault="00395A89" w:rsidP="00F707C3">
      <w:r>
        <w:t>MoD 2</w:t>
      </w:r>
      <w:r>
        <w:tab/>
      </w:r>
      <w:r>
        <w:tab/>
      </w:r>
      <w:r w:rsidRPr="00537C67">
        <w:rPr>
          <w:b/>
          <w:color w:val="0000FF"/>
        </w:rPr>
        <w:t>+</w:t>
      </w:r>
      <w:r>
        <w:rPr>
          <w:b/>
          <w:color w:val="0000FF"/>
        </w:rPr>
        <w:t>4</w:t>
      </w:r>
      <w:r>
        <w:t xml:space="preserve"> body</w:t>
      </w:r>
    </w:p>
    <w:p w:rsidR="00395A89" w:rsidRDefault="00395A89" w:rsidP="00F707C3">
      <w:r>
        <w:t>MoD 3</w:t>
      </w:r>
      <w:r>
        <w:tab/>
      </w:r>
      <w:r>
        <w:tab/>
      </w:r>
      <w:r w:rsidRPr="00537C67">
        <w:rPr>
          <w:b/>
          <w:color w:val="0000FF"/>
        </w:rPr>
        <w:t>+</w:t>
      </w:r>
      <w:r>
        <w:rPr>
          <w:b/>
          <w:color w:val="0000FF"/>
        </w:rPr>
        <w:t>6</w:t>
      </w:r>
      <w:r>
        <w:t xml:space="preserve"> bodů</w:t>
      </w:r>
    </w:p>
    <w:p w:rsidR="00336F2C" w:rsidRDefault="00336F2C" w:rsidP="00F707C3"/>
    <w:p w:rsidR="00F10FA9" w:rsidRPr="00F10FA9" w:rsidRDefault="00F10FA9" w:rsidP="00F707C3">
      <w:r>
        <w:t xml:space="preserve"> </w:t>
      </w:r>
    </w:p>
    <w:sectPr w:rsidR="00F10FA9" w:rsidRPr="00F10FA9" w:rsidSect="00947A59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7A5" w:rsidRDefault="008357A5">
      <w:r>
        <w:separator/>
      </w:r>
    </w:p>
  </w:endnote>
  <w:endnote w:type="continuationSeparator" w:id="0">
    <w:p w:rsidR="008357A5" w:rsidRDefault="0083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CD3" w:rsidRDefault="00520CD3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57A5">
      <w:rPr>
        <w:noProof/>
      </w:rPr>
      <w:t>1</w:t>
    </w:r>
    <w:r>
      <w:rPr>
        <w:noProof/>
      </w:rPr>
      <w:fldChar w:fldCharType="end"/>
    </w:r>
  </w:p>
  <w:p w:rsidR="00520CD3" w:rsidRDefault="00520C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7A5" w:rsidRDefault="008357A5">
      <w:r>
        <w:separator/>
      </w:r>
    </w:p>
  </w:footnote>
  <w:footnote w:type="continuationSeparator" w:id="0">
    <w:p w:rsidR="008357A5" w:rsidRDefault="00835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151B8"/>
    <w:multiLevelType w:val="hybridMultilevel"/>
    <w:tmpl w:val="9790D5B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14678A"/>
    <w:multiLevelType w:val="hybridMultilevel"/>
    <w:tmpl w:val="A142ED88"/>
    <w:lvl w:ilvl="0" w:tplc="9606EAF8">
      <w:start w:val="3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435E91"/>
    <w:multiLevelType w:val="hybridMultilevel"/>
    <w:tmpl w:val="77EC0212"/>
    <w:lvl w:ilvl="0" w:tplc="E020E048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5151F9F"/>
    <w:multiLevelType w:val="multilevel"/>
    <w:tmpl w:val="18F6F7B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0FF339B"/>
    <w:multiLevelType w:val="multilevel"/>
    <w:tmpl w:val="0CCA1FC0"/>
    <w:lvl w:ilvl="0">
      <w:start w:val="1"/>
      <w:numFmt w:val="decimal"/>
      <w:lvlText w:val="%1"/>
      <w:lvlJc w:val="left"/>
      <w:pPr>
        <w:tabs>
          <w:tab w:val="num" w:pos="612"/>
        </w:tabs>
        <w:ind w:left="61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4DB22C4"/>
    <w:multiLevelType w:val="hybridMultilevel"/>
    <w:tmpl w:val="CB32EE02"/>
    <w:lvl w:ilvl="0" w:tplc="36944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194F66"/>
    <w:multiLevelType w:val="multilevel"/>
    <w:tmpl w:val="0CCA1FC0"/>
    <w:lvl w:ilvl="0">
      <w:start w:val="1"/>
      <w:numFmt w:val="decimal"/>
      <w:pStyle w:val="Nadpis1"/>
      <w:lvlText w:val="%1"/>
      <w:lvlJc w:val="left"/>
      <w:pPr>
        <w:tabs>
          <w:tab w:val="num" w:pos="612"/>
        </w:tabs>
        <w:ind w:left="61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599D16D8"/>
    <w:multiLevelType w:val="hybridMultilevel"/>
    <w:tmpl w:val="423679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C660051"/>
    <w:multiLevelType w:val="multilevel"/>
    <w:tmpl w:val="C2003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61402536"/>
    <w:multiLevelType w:val="hybridMultilevel"/>
    <w:tmpl w:val="7F7AEF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FC1901"/>
    <w:multiLevelType w:val="hybridMultilevel"/>
    <w:tmpl w:val="CC9AAC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7474D82"/>
    <w:multiLevelType w:val="hybridMultilevel"/>
    <w:tmpl w:val="54F46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394BAB"/>
    <w:multiLevelType w:val="multilevel"/>
    <w:tmpl w:val="A142ED88"/>
    <w:lvl w:ilvl="0">
      <w:start w:val="3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9A09E7"/>
    <w:multiLevelType w:val="hybridMultilevel"/>
    <w:tmpl w:val="1C9CCEB6"/>
    <w:lvl w:ilvl="0" w:tplc="B0B8F5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626CB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07A32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35E13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55E56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4EEB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F281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5089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A4A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5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2"/>
  </w:num>
  <w:num w:numId="24">
    <w:abstractNumId w:val="7"/>
  </w:num>
  <w:num w:numId="25">
    <w:abstractNumId w:val="10"/>
  </w:num>
  <w:num w:numId="26">
    <w:abstractNumId w:val="11"/>
  </w:num>
  <w:num w:numId="27">
    <w:abstractNumId w:val="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57"/>
    <w:rsid w:val="00004A0E"/>
    <w:rsid w:val="000326B7"/>
    <w:rsid w:val="00060B1C"/>
    <w:rsid w:val="00076D34"/>
    <w:rsid w:val="00093510"/>
    <w:rsid w:val="000A7F9F"/>
    <w:rsid w:val="000E5E8B"/>
    <w:rsid w:val="00130B6F"/>
    <w:rsid w:val="00163F4E"/>
    <w:rsid w:val="0016561A"/>
    <w:rsid w:val="001A68C5"/>
    <w:rsid w:val="001B534F"/>
    <w:rsid w:val="001B75AE"/>
    <w:rsid w:val="001D7CE5"/>
    <w:rsid w:val="001F7859"/>
    <w:rsid w:val="002056EF"/>
    <w:rsid w:val="002125A7"/>
    <w:rsid w:val="00277FB3"/>
    <w:rsid w:val="002B77EF"/>
    <w:rsid w:val="003051C6"/>
    <w:rsid w:val="00306378"/>
    <w:rsid w:val="00336F2C"/>
    <w:rsid w:val="00395A89"/>
    <w:rsid w:val="003D34B9"/>
    <w:rsid w:val="003E16D9"/>
    <w:rsid w:val="004100ED"/>
    <w:rsid w:val="00417D6F"/>
    <w:rsid w:val="00430058"/>
    <w:rsid w:val="00452E65"/>
    <w:rsid w:val="00484931"/>
    <w:rsid w:val="004B434E"/>
    <w:rsid w:val="004B4836"/>
    <w:rsid w:val="004C4188"/>
    <w:rsid w:val="004D3353"/>
    <w:rsid w:val="005162AB"/>
    <w:rsid w:val="00520CD3"/>
    <w:rsid w:val="00537C67"/>
    <w:rsid w:val="00543261"/>
    <w:rsid w:val="00545CA0"/>
    <w:rsid w:val="00572384"/>
    <w:rsid w:val="00590274"/>
    <w:rsid w:val="00596FA6"/>
    <w:rsid w:val="005A50AC"/>
    <w:rsid w:val="005B0FD0"/>
    <w:rsid w:val="005C0115"/>
    <w:rsid w:val="005E0A6B"/>
    <w:rsid w:val="005E33CA"/>
    <w:rsid w:val="005E3FEA"/>
    <w:rsid w:val="00656B93"/>
    <w:rsid w:val="006B0C27"/>
    <w:rsid w:val="006E2C1E"/>
    <w:rsid w:val="00707796"/>
    <w:rsid w:val="00714A1F"/>
    <w:rsid w:val="00724CF5"/>
    <w:rsid w:val="007253ED"/>
    <w:rsid w:val="00757F63"/>
    <w:rsid w:val="00774EE5"/>
    <w:rsid w:val="00775E73"/>
    <w:rsid w:val="00791203"/>
    <w:rsid w:val="007B3537"/>
    <w:rsid w:val="007C1005"/>
    <w:rsid w:val="008357A5"/>
    <w:rsid w:val="008B714A"/>
    <w:rsid w:val="008C248D"/>
    <w:rsid w:val="008C5DBD"/>
    <w:rsid w:val="009263AE"/>
    <w:rsid w:val="00947A59"/>
    <w:rsid w:val="00982DB7"/>
    <w:rsid w:val="00991EA9"/>
    <w:rsid w:val="009E7057"/>
    <w:rsid w:val="00A16316"/>
    <w:rsid w:val="00A76F81"/>
    <w:rsid w:val="00A96815"/>
    <w:rsid w:val="00AB1661"/>
    <w:rsid w:val="00B12337"/>
    <w:rsid w:val="00B21F9F"/>
    <w:rsid w:val="00B74AAD"/>
    <w:rsid w:val="00BB061A"/>
    <w:rsid w:val="00BD16F8"/>
    <w:rsid w:val="00C43B4B"/>
    <w:rsid w:val="00C51832"/>
    <w:rsid w:val="00C74472"/>
    <w:rsid w:val="00CD3057"/>
    <w:rsid w:val="00D00CAD"/>
    <w:rsid w:val="00D07610"/>
    <w:rsid w:val="00D14365"/>
    <w:rsid w:val="00D35A1C"/>
    <w:rsid w:val="00D50B39"/>
    <w:rsid w:val="00D62CE7"/>
    <w:rsid w:val="00D72A99"/>
    <w:rsid w:val="00D96327"/>
    <w:rsid w:val="00DB241B"/>
    <w:rsid w:val="00E32700"/>
    <w:rsid w:val="00E43804"/>
    <w:rsid w:val="00E65B12"/>
    <w:rsid w:val="00E7613F"/>
    <w:rsid w:val="00F10FA9"/>
    <w:rsid w:val="00F14B59"/>
    <w:rsid w:val="00F436C9"/>
    <w:rsid w:val="00F707C3"/>
    <w:rsid w:val="00F82426"/>
    <w:rsid w:val="00F92C02"/>
    <w:rsid w:val="00FB3B84"/>
    <w:rsid w:val="00FC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6"/>
      </w:numPr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rsid w:val="001D7CE5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707796"/>
    <w:pPr>
      <w:keepNext/>
      <w:numPr>
        <w:ilvl w:val="2"/>
        <w:numId w:val="6"/>
      </w:numPr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rsid w:val="001D7CE5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1D7CE5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1D7CE5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1D7CE5"/>
    <w:pPr>
      <w:numPr>
        <w:ilvl w:val="6"/>
        <w:numId w:val="6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1D7CE5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1D7CE5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FormtovanvHTML">
    <w:name w:val="HTML Preformatted"/>
    <w:basedOn w:val="Normln"/>
    <w:rsid w:val="00775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textovodkaz">
    <w:name w:val="Hyperlink"/>
    <w:rsid w:val="00775E73"/>
    <w:rPr>
      <w:color w:val="0000FF"/>
      <w:u w:val="single"/>
    </w:rPr>
  </w:style>
  <w:style w:type="character" w:customStyle="1" w:styleId="moz-smiley-s3">
    <w:name w:val="moz-smiley-s3"/>
    <w:basedOn w:val="Standardnpsmoodstavce"/>
    <w:semiHidden/>
    <w:rsid w:val="00775E73"/>
  </w:style>
  <w:style w:type="character" w:customStyle="1" w:styleId="moz-smiley-s1">
    <w:name w:val="moz-smiley-s1"/>
    <w:basedOn w:val="Standardnpsmoodstavce"/>
    <w:semiHidden/>
    <w:rsid w:val="00775E73"/>
  </w:style>
  <w:style w:type="paragraph" w:styleId="Zhlav">
    <w:name w:val="header"/>
    <w:basedOn w:val="Normln"/>
    <w:rsid w:val="001D7CE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D7CE5"/>
    <w:pPr>
      <w:tabs>
        <w:tab w:val="center" w:pos="4536"/>
        <w:tab w:val="right" w:pos="9072"/>
      </w:tabs>
    </w:pPr>
  </w:style>
  <w:style w:type="paragraph" w:customStyle="1" w:styleId="Styl1">
    <w:name w:val="Styl1"/>
    <w:basedOn w:val="Nadpis1"/>
    <w:rsid w:val="001D7CE5"/>
    <w:rPr>
      <w:sz w:val="28"/>
      <w:u w:val="none"/>
    </w:rPr>
  </w:style>
  <w:style w:type="paragraph" w:customStyle="1" w:styleId="Styl2">
    <w:name w:val="Styl2"/>
    <w:basedOn w:val="Nadpis2"/>
    <w:rsid w:val="001D7CE5"/>
    <w:rPr>
      <w:rFonts w:ascii="Times New Roman" w:hAnsi="Times New Roman"/>
      <w:i w:val="0"/>
      <w:sz w:val="24"/>
    </w:rPr>
  </w:style>
  <w:style w:type="paragraph" w:customStyle="1" w:styleId="Styl3">
    <w:name w:val="Styl3"/>
    <w:basedOn w:val="Nadpis3"/>
    <w:next w:val="Zkladntext"/>
    <w:rsid w:val="00707796"/>
    <w:pPr>
      <w:numPr>
        <w:ilvl w:val="0"/>
        <w:numId w:val="0"/>
      </w:numPr>
    </w:pPr>
    <w:rPr>
      <w:b/>
    </w:rPr>
  </w:style>
  <w:style w:type="table" w:styleId="Mkatabulky">
    <w:name w:val="Table Grid"/>
    <w:basedOn w:val="Normlntabulka"/>
    <w:rsid w:val="0070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707796"/>
    <w:pPr>
      <w:spacing w:after="120"/>
    </w:pPr>
  </w:style>
  <w:style w:type="character" w:customStyle="1" w:styleId="ZpatChar">
    <w:name w:val="Zápatí Char"/>
    <w:link w:val="Zpat"/>
    <w:uiPriority w:val="99"/>
    <w:rsid w:val="00520CD3"/>
    <w:rPr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6"/>
      </w:numPr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rsid w:val="001D7CE5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707796"/>
    <w:pPr>
      <w:keepNext/>
      <w:numPr>
        <w:ilvl w:val="2"/>
        <w:numId w:val="6"/>
      </w:numPr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rsid w:val="001D7CE5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1D7CE5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1D7CE5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1D7CE5"/>
    <w:pPr>
      <w:numPr>
        <w:ilvl w:val="6"/>
        <w:numId w:val="6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1D7CE5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1D7CE5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FormtovanvHTML">
    <w:name w:val="HTML Preformatted"/>
    <w:basedOn w:val="Normln"/>
    <w:rsid w:val="00775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textovodkaz">
    <w:name w:val="Hyperlink"/>
    <w:rsid w:val="00775E73"/>
    <w:rPr>
      <w:color w:val="0000FF"/>
      <w:u w:val="single"/>
    </w:rPr>
  </w:style>
  <w:style w:type="character" w:customStyle="1" w:styleId="moz-smiley-s3">
    <w:name w:val="moz-smiley-s3"/>
    <w:basedOn w:val="Standardnpsmoodstavce"/>
    <w:semiHidden/>
    <w:rsid w:val="00775E73"/>
  </w:style>
  <w:style w:type="character" w:customStyle="1" w:styleId="moz-smiley-s1">
    <w:name w:val="moz-smiley-s1"/>
    <w:basedOn w:val="Standardnpsmoodstavce"/>
    <w:semiHidden/>
    <w:rsid w:val="00775E73"/>
  </w:style>
  <w:style w:type="paragraph" w:styleId="Zhlav">
    <w:name w:val="header"/>
    <w:basedOn w:val="Normln"/>
    <w:rsid w:val="001D7CE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D7CE5"/>
    <w:pPr>
      <w:tabs>
        <w:tab w:val="center" w:pos="4536"/>
        <w:tab w:val="right" w:pos="9072"/>
      </w:tabs>
    </w:pPr>
  </w:style>
  <w:style w:type="paragraph" w:customStyle="1" w:styleId="Styl1">
    <w:name w:val="Styl1"/>
    <w:basedOn w:val="Nadpis1"/>
    <w:rsid w:val="001D7CE5"/>
    <w:rPr>
      <w:sz w:val="28"/>
      <w:u w:val="none"/>
    </w:rPr>
  </w:style>
  <w:style w:type="paragraph" w:customStyle="1" w:styleId="Styl2">
    <w:name w:val="Styl2"/>
    <w:basedOn w:val="Nadpis2"/>
    <w:rsid w:val="001D7CE5"/>
    <w:rPr>
      <w:rFonts w:ascii="Times New Roman" w:hAnsi="Times New Roman"/>
      <w:i w:val="0"/>
      <w:sz w:val="24"/>
    </w:rPr>
  </w:style>
  <w:style w:type="paragraph" w:customStyle="1" w:styleId="Styl3">
    <w:name w:val="Styl3"/>
    <w:basedOn w:val="Nadpis3"/>
    <w:next w:val="Zkladntext"/>
    <w:rsid w:val="00707796"/>
    <w:pPr>
      <w:numPr>
        <w:ilvl w:val="0"/>
        <w:numId w:val="0"/>
      </w:numPr>
    </w:pPr>
    <w:rPr>
      <w:b/>
    </w:rPr>
  </w:style>
  <w:style w:type="table" w:styleId="Mkatabulky">
    <w:name w:val="Table Grid"/>
    <w:basedOn w:val="Normlntabulka"/>
    <w:rsid w:val="0070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707796"/>
    <w:pPr>
      <w:spacing w:after="120"/>
    </w:pPr>
  </w:style>
  <w:style w:type="character" w:customStyle="1" w:styleId="ZpatChar">
    <w:name w:val="Zápatí Char"/>
    <w:link w:val="Zpat"/>
    <w:uiPriority w:val="99"/>
    <w:rsid w:val="00520CD3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covni.strakac@sezna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1185</Words>
  <Characters>6998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Sportovní výcvik</vt:lpstr>
      <vt:lpstr>Sportovní výcvik</vt:lpstr>
    </vt:vector>
  </TitlesOfParts>
  <Company>VÚŽV, v.v.i.</Company>
  <LinksUpToDate>false</LinksUpToDate>
  <CharactersWithSpaces>8167</CharactersWithSpaces>
  <SharedDoc>false</SharedDoc>
  <HLinks>
    <vt:vector size="6" baseType="variant">
      <vt:variant>
        <vt:i4>7143435</vt:i4>
      </vt:variant>
      <vt:variant>
        <vt:i4>0</vt:i4>
      </vt:variant>
      <vt:variant>
        <vt:i4>0</vt:i4>
      </vt:variant>
      <vt:variant>
        <vt:i4>5</vt:i4>
      </vt:variant>
      <vt:variant>
        <vt:lpwstr>mailto:pracovni.strakac@seznam.cz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Sportovní výcvik</dc:title>
  <dc:creator>Jan Novák</dc:creator>
  <cp:lastModifiedBy>Eva Vácová</cp:lastModifiedBy>
  <cp:revision>2</cp:revision>
  <dcterms:created xsi:type="dcterms:W3CDTF">2015-12-22T09:51:00Z</dcterms:created>
  <dcterms:modified xsi:type="dcterms:W3CDTF">2015-12-22T09:51:00Z</dcterms:modified>
</cp:coreProperties>
</file>